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33164195"/>
        <w:docPartObj>
          <w:docPartGallery w:val="Cover Pages"/>
          <w:docPartUnique/>
        </w:docPartObj>
      </w:sdtPr>
      <w:sdtEndPr>
        <w:rPr>
          <w:color w:val="auto"/>
        </w:rPr>
      </w:sdtEndPr>
      <w:sdtContent>
        <w:p w14:paraId="1389371F" w14:textId="77777777" w:rsidR="003F2FB6" w:rsidRDefault="003F2FB6">
          <w:pPr>
            <w:pStyle w:val="NoSpacing"/>
            <w:spacing w:before="1540" w:after="240"/>
            <w:jc w:val="center"/>
            <w:rPr>
              <w:color w:val="5B9BD5" w:themeColor="accent1"/>
            </w:rPr>
          </w:pPr>
          <w:r>
            <w:rPr>
              <w:noProof/>
              <w:color w:val="5B9BD5" w:themeColor="accent1"/>
            </w:rPr>
            <w:drawing>
              <wp:inline distT="0" distB="0" distL="0" distR="0" wp14:anchorId="3A2D57E1" wp14:editId="7891377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2A43BD1364CA499BBDCB444AA7FB164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2145384" w14:textId="25F6568E" w:rsidR="003F2FB6" w:rsidRDefault="001374E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The Gaze of Another</w:t>
              </w:r>
            </w:p>
          </w:sdtContent>
        </w:sdt>
        <w:sdt>
          <w:sdtPr>
            <w:rPr>
              <w:color w:val="5B9BD5" w:themeColor="accent1"/>
              <w:sz w:val="28"/>
              <w:szCs w:val="28"/>
            </w:rPr>
            <w:alias w:val="Subtitle"/>
            <w:tag w:val=""/>
            <w:id w:val="328029620"/>
            <w:placeholder>
              <w:docPart w:val="75CBC1A482474A808CB3B56A91FB6A2F"/>
            </w:placeholder>
            <w:dataBinding w:prefixMappings="xmlns:ns0='http://purl.org/dc/elements/1.1/' xmlns:ns1='http://schemas.openxmlformats.org/package/2006/metadata/core-properties' " w:xpath="/ns1:coreProperties[1]/ns0:subject[1]" w:storeItemID="{6C3C8BC8-F283-45AE-878A-BAB7291924A1}"/>
            <w:text/>
          </w:sdtPr>
          <w:sdtEndPr/>
          <w:sdtContent>
            <w:p w14:paraId="30D4ABB9" w14:textId="77777777" w:rsidR="003F2FB6" w:rsidRDefault="003F2FB6">
              <w:pPr>
                <w:pStyle w:val="NoSpacing"/>
                <w:jc w:val="center"/>
                <w:rPr>
                  <w:color w:val="5B9BD5" w:themeColor="accent1"/>
                  <w:sz w:val="28"/>
                  <w:szCs w:val="28"/>
                </w:rPr>
              </w:pPr>
              <w:r>
                <w:rPr>
                  <w:color w:val="5B9BD5" w:themeColor="accent1"/>
                  <w:sz w:val="28"/>
                  <w:szCs w:val="28"/>
                </w:rPr>
                <w:t>Heather Murray</w:t>
              </w:r>
            </w:p>
          </w:sdtContent>
        </w:sdt>
        <w:p w14:paraId="69CC9798" w14:textId="77777777" w:rsidR="003F2FB6" w:rsidRDefault="003F2FB6">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7608C8AF" wp14:editId="4A07CB4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202719811"/>
                                  <w:showingPlcHdr/>
                                  <w:dataBinding w:prefixMappings="xmlns:ns0='http://schemas.microsoft.com/office/2006/coverPageProps' " w:xpath="/ns0:CoverPageProperties[1]/ns0:PublishDate[1]" w:storeItemID="{55AF091B-3C7A-41E3-B477-F2FDAA23CFDA}"/>
                                  <w:date w:fullDate="2016-03-08T00:00:00Z">
                                    <w:dateFormat w:val="MMMM d, yyyy"/>
                                    <w:lid w:val="en-US"/>
                                    <w:storeMappedDataAs w:val="dateTime"/>
                                    <w:calendar w:val="gregorian"/>
                                  </w:date>
                                </w:sdtPr>
                                <w:sdtEndPr/>
                                <w:sdtContent>
                                  <w:p w14:paraId="6645224E" w14:textId="77777777" w:rsidR="000E394F" w:rsidRDefault="000E394F">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054200F4" w14:textId="77777777" w:rsidR="000E394F" w:rsidRDefault="001374E7">
                                <w:pPr>
                                  <w:pStyle w:val="NoSpacing"/>
                                  <w:jc w:val="center"/>
                                  <w:rPr>
                                    <w:color w:val="5B9BD5" w:themeColor="accent1"/>
                                  </w:rPr>
                                </w:pPr>
                                <w:sdt>
                                  <w:sdtPr>
                                    <w:rPr>
                                      <w:caps/>
                                      <w:color w:val="5B9BD5" w:themeColor="accent1"/>
                                    </w:rPr>
                                    <w:alias w:val="Company"/>
                                    <w:tag w:val=""/>
                                    <w:id w:val="1638689263"/>
                                    <w:dataBinding w:prefixMappings="xmlns:ns0='http://schemas.openxmlformats.org/officeDocument/2006/extended-properties' " w:xpath="/ns0:Properties[1]/ns0:Company[1]" w:storeItemID="{6668398D-A668-4E3E-A5EB-62B293D839F1}"/>
                                    <w:text/>
                                  </w:sdtPr>
                                  <w:sdtEndPr/>
                                  <w:sdtContent>
                                    <w:r w:rsidR="000E394F">
                                      <w:rPr>
                                        <w:caps/>
                                        <w:color w:val="5B9BD5" w:themeColor="accent1"/>
                                      </w:rPr>
                                      <w:t>Sociology 1010</w:t>
                                    </w:r>
                                  </w:sdtContent>
                                </w:sdt>
                              </w:p>
                              <w:p w14:paraId="502B325C" w14:textId="77777777" w:rsidR="000E394F" w:rsidRDefault="001374E7" w:rsidP="003F2FB6">
                                <w:pPr>
                                  <w:pStyle w:val="NoSpacing"/>
                                  <w:rPr>
                                    <w:color w:val="5B9BD5" w:themeColor="accent1"/>
                                  </w:rPr>
                                </w:pPr>
                                <w:sdt>
                                  <w:sdtPr>
                                    <w:rPr>
                                      <w:color w:val="5B9BD5" w:themeColor="accent1"/>
                                    </w:rPr>
                                    <w:alias w:val="Address"/>
                                    <w:tag w:val=""/>
                                    <w:id w:val="1199041808"/>
                                    <w:showingPlcHdr/>
                                    <w:dataBinding w:prefixMappings="xmlns:ns0='http://schemas.microsoft.com/office/2006/coverPageProps' " w:xpath="/ns0:CoverPageProperties[1]/ns0:CompanyAddress[1]" w:storeItemID="{55AF091B-3C7A-41E3-B477-F2FDAA23CFDA}"/>
                                    <w:text/>
                                  </w:sdtPr>
                                  <w:sdtEndPr/>
                                  <w:sdtContent>
                                    <w:r w:rsidR="000E394F">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608C8A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202719811"/>
                            <w:showingPlcHdr/>
                            <w:dataBinding w:prefixMappings="xmlns:ns0='http://schemas.microsoft.com/office/2006/coverPageProps' " w:xpath="/ns0:CoverPageProperties[1]/ns0:PublishDate[1]" w:storeItemID="{55AF091B-3C7A-41E3-B477-F2FDAA23CFDA}"/>
                            <w:date w:fullDate="2016-03-08T00:00:00Z">
                              <w:dateFormat w:val="MMMM d, yyyy"/>
                              <w:lid w:val="en-US"/>
                              <w:storeMappedDataAs w:val="dateTime"/>
                              <w:calendar w:val="gregorian"/>
                            </w:date>
                          </w:sdtPr>
                          <w:sdtEndPr/>
                          <w:sdtContent>
                            <w:p w14:paraId="6645224E" w14:textId="77777777" w:rsidR="000E394F" w:rsidRDefault="000E394F">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054200F4" w14:textId="77777777" w:rsidR="000E394F" w:rsidRDefault="001374E7">
                          <w:pPr>
                            <w:pStyle w:val="NoSpacing"/>
                            <w:jc w:val="center"/>
                            <w:rPr>
                              <w:color w:val="5B9BD5" w:themeColor="accent1"/>
                            </w:rPr>
                          </w:pPr>
                          <w:sdt>
                            <w:sdtPr>
                              <w:rPr>
                                <w:caps/>
                                <w:color w:val="5B9BD5" w:themeColor="accent1"/>
                              </w:rPr>
                              <w:alias w:val="Company"/>
                              <w:tag w:val=""/>
                              <w:id w:val="1638689263"/>
                              <w:dataBinding w:prefixMappings="xmlns:ns0='http://schemas.openxmlformats.org/officeDocument/2006/extended-properties' " w:xpath="/ns0:Properties[1]/ns0:Company[1]" w:storeItemID="{6668398D-A668-4E3E-A5EB-62B293D839F1}"/>
                              <w:text/>
                            </w:sdtPr>
                            <w:sdtEndPr/>
                            <w:sdtContent>
                              <w:r w:rsidR="000E394F">
                                <w:rPr>
                                  <w:caps/>
                                  <w:color w:val="5B9BD5" w:themeColor="accent1"/>
                                </w:rPr>
                                <w:t>Sociology 1010</w:t>
                              </w:r>
                            </w:sdtContent>
                          </w:sdt>
                        </w:p>
                        <w:p w14:paraId="502B325C" w14:textId="77777777" w:rsidR="000E394F" w:rsidRDefault="001374E7" w:rsidP="003F2FB6">
                          <w:pPr>
                            <w:pStyle w:val="NoSpacing"/>
                            <w:rPr>
                              <w:color w:val="5B9BD5" w:themeColor="accent1"/>
                            </w:rPr>
                          </w:pPr>
                          <w:sdt>
                            <w:sdtPr>
                              <w:rPr>
                                <w:color w:val="5B9BD5" w:themeColor="accent1"/>
                              </w:rPr>
                              <w:alias w:val="Address"/>
                              <w:tag w:val=""/>
                              <w:id w:val="1199041808"/>
                              <w:showingPlcHdr/>
                              <w:dataBinding w:prefixMappings="xmlns:ns0='http://schemas.microsoft.com/office/2006/coverPageProps' " w:xpath="/ns0:CoverPageProperties[1]/ns0:CompanyAddress[1]" w:storeItemID="{55AF091B-3C7A-41E3-B477-F2FDAA23CFDA}"/>
                              <w:text/>
                            </w:sdtPr>
                            <w:sdtEndPr/>
                            <w:sdtContent>
                              <w:r w:rsidR="000E394F">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280F07D7" wp14:editId="63AC85CA">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bookmarkStart w:id="0" w:name="_GoBack"/>
          <w:bookmarkEnd w:id="0"/>
        </w:p>
        <w:p w14:paraId="68E095AE" w14:textId="77777777" w:rsidR="003F2FB6" w:rsidRDefault="003F2FB6">
          <w:r>
            <w:br w:type="page"/>
          </w:r>
        </w:p>
        <w:p w14:paraId="0ADB30E5" w14:textId="03B53917" w:rsidR="003F2FB6" w:rsidRDefault="003F2FB6">
          <w:pPr>
            <w:rPr>
              <w:rFonts w:cs="Times New Roman"/>
              <w:sz w:val="24"/>
              <w:szCs w:val="24"/>
            </w:rPr>
          </w:pPr>
          <w:r w:rsidRPr="004634D1">
            <w:lastRenderedPageBreak/>
            <w:tab/>
          </w:r>
          <w:r w:rsidRPr="004634D1">
            <w:rPr>
              <w:rFonts w:cs="Times New Roman"/>
              <w:sz w:val="24"/>
              <w:szCs w:val="24"/>
            </w:rPr>
            <w:t xml:space="preserve">Norms are, as defined </w:t>
          </w:r>
          <w:r w:rsidR="004634D1" w:rsidRPr="004634D1">
            <w:rPr>
              <w:rFonts w:cs="Times New Roman"/>
              <w:sz w:val="24"/>
              <w:szCs w:val="24"/>
            </w:rPr>
            <w:t xml:space="preserve">by </w:t>
          </w:r>
          <w:r w:rsidR="004634D1" w:rsidRPr="004634D1">
            <w:rPr>
              <w:rFonts w:cs="Times New Roman"/>
              <w:i/>
              <w:sz w:val="24"/>
              <w:szCs w:val="24"/>
            </w:rPr>
            <w:t xml:space="preserve">Introduction to Sociology 2e with Concept Coach, </w:t>
          </w:r>
          <w:r w:rsidR="004634D1">
            <w:rPr>
              <w:rFonts w:cs="Times New Roman"/>
              <w:i/>
              <w:sz w:val="24"/>
              <w:szCs w:val="24"/>
            </w:rPr>
            <w:t>“</w:t>
          </w:r>
          <w:r w:rsidR="004634D1" w:rsidRPr="004634D1">
            <w:rPr>
              <w:rFonts w:cs="Times New Roman"/>
              <w:sz w:val="24"/>
              <w:szCs w:val="24"/>
            </w:rPr>
            <w:t>the visible and invisible rules of conduct through which societies are structured.</w:t>
          </w:r>
          <w:r w:rsidR="004634D1">
            <w:rPr>
              <w:rFonts w:cs="Times New Roman"/>
              <w:sz w:val="24"/>
              <w:szCs w:val="24"/>
            </w:rPr>
            <w:t xml:space="preserve">”  In the </w:t>
          </w:r>
          <w:r w:rsidR="000E394F">
            <w:rPr>
              <w:rFonts w:cs="Times New Roman"/>
              <w:sz w:val="24"/>
              <w:szCs w:val="24"/>
            </w:rPr>
            <w:t>society</w:t>
          </w:r>
          <w:r w:rsidR="00CD5069">
            <w:rPr>
              <w:rFonts w:cs="Times New Roman"/>
              <w:sz w:val="24"/>
              <w:szCs w:val="24"/>
            </w:rPr>
            <w:t xml:space="preserve"> of which</w:t>
          </w:r>
          <w:r w:rsidR="004634D1">
            <w:rPr>
              <w:rFonts w:cs="Times New Roman"/>
              <w:sz w:val="24"/>
              <w:szCs w:val="24"/>
            </w:rPr>
            <w:t xml:space="preserve"> I am a part, norms exist in regards to how one should conduct themselves when </w:t>
          </w:r>
          <w:r w:rsidR="00C422A2">
            <w:rPr>
              <w:rFonts w:cs="Times New Roman"/>
              <w:sz w:val="24"/>
              <w:szCs w:val="24"/>
            </w:rPr>
            <w:t>eye-contact</w:t>
          </w:r>
          <w:r w:rsidR="004634D1">
            <w:rPr>
              <w:rFonts w:cs="Times New Roman"/>
              <w:sz w:val="24"/>
              <w:szCs w:val="24"/>
            </w:rPr>
            <w:t xml:space="preserve"> is made</w:t>
          </w:r>
          <w:r w:rsidR="00CD5069">
            <w:rPr>
              <w:rFonts w:cs="Times New Roman"/>
              <w:sz w:val="24"/>
              <w:szCs w:val="24"/>
            </w:rPr>
            <w:t xml:space="preserve"> with another person</w:t>
          </w:r>
          <w:r w:rsidR="004634D1">
            <w:rPr>
              <w:rFonts w:cs="Times New Roman"/>
              <w:sz w:val="24"/>
              <w:szCs w:val="24"/>
            </w:rPr>
            <w:t xml:space="preserve">.  These norms can vary drastically, depending on the context of the situation.  For the purposes of this essay, </w:t>
          </w:r>
          <w:r w:rsidR="00CD5069">
            <w:rPr>
              <w:rFonts w:cs="Times New Roman"/>
              <w:sz w:val="24"/>
              <w:szCs w:val="24"/>
            </w:rPr>
            <w:t xml:space="preserve">the context in which </w:t>
          </w:r>
          <w:r w:rsidR="004634D1">
            <w:rPr>
              <w:rFonts w:cs="Times New Roman"/>
              <w:sz w:val="24"/>
              <w:szCs w:val="24"/>
            </w:rPr>
            <w:t>I will</w:t>
          </w:r>
          <w:r w:rsidR="00B65C3F">
            <w:rPr>
              <w:rFonts w:cs="Times New Roman"/>
              <w:sz w:val="24"/>
              <w:szCs w:val="24"/>
            </w:rPr>
            <w:t xml:space="preserve"> be</w:t>
          </w:r>
          <w:r w:rsidR="004634D1">
            <w:rPr>
              <w:rFonts w:cs="Times New Roman"/>
              <w:sz w:val="24"/>
              <w:szCs w:val="24"/>
            </w:rPr>
            <w:t xml:space="preserve"> discuss</w:t>
          </w:r>
          <w:r w:rsidR="00B65C3F">
            <w:rPr>
              <w:rFonts w:cs="Times New Roman"/>
              <w:sz w:val="24"/>
              <w:szCs w:val="24"/>
            </w:rPr>
            <w:t>ing</w:t>
          </w:r>
          <w:r w:rsidR="004634D1">
            <w:rPr>
              <w:rFonts w:cs="Times New Roman"/>
              <w:sz w:val="24"/>
              <w:szCs w:val="24"/>
            </w:rPr>
            <w:t xml:space="preserve"> the norms</w:t>
          </w:r>
          <w:r w:rsidR="00CD5069">
            <w:rPr>
              <w:rFonts w:cs="Times New Roman"/>
              <w:sz w:val="24"/>
              <w:szCs w:val="24"/>
            </w:rPr>
            <w:t xml:space="preserve"> of</w:t>
          </w:r>
          <w:r w:rsidR="004634D1">
            <w:rPr>
              <w:rFonts w:cs="Times New Roman"/>
              <w:sz w:val="24"/>
              <w:szCs w:val="24"/>
            </w:rPr>
            <w:t xml:space="preserve"> eye</w:t>
          </w:r>
          <w:r w:rsidR="000E394F">
            <w:rPr>
              <w:rFonts w:cs="Times New Roman"/>
              <w:sz w:val="24"/>
              <w:szCs w:val="24"/>
            </w:rPr>
            <w:t>-</w:t>
          </w:r>
          <w:r w:rsidR="004634D1">
            <w:rPr>
              <w:rFonts w:cs="Times New Roman"/>
              <w:sz w:val="24"/>
              <w:szCs w:val="24"/>
            </w:rPr>
            <w:t>contact</w:t>
          </w:r>
          <w:r w:rsidR="00CD5069">
            <w:rPr>
              <w:rFonts w:cs="Times New Roman"/>
              <w:sz w:val="24"/>
              <w:szCs w:val="24"/>
            </w:rPr>
            <w:t>, will be in a situation where those with whom you’re</w:t>
          </w:r>
          <w:r w:rsidR="004634D1">
            <w:rPr>
              <w:rFonts w:cs="Times New Roman"/>
              <w:sz w:val="24"/>
              <w:szCs w:val="24"/>
            </w:rPr>
            <w:t xml:space="preserve"> </w:t>
          </w:r>
          <w:r w:rsidR="00CD5069">
            <w:rPr>
              <w:rFonts w:cs="Times New Roman"/>
              <w:sz w:val="24"/>
              <w:szCs w:val="24"/>
            </w:rPr>
            <w:t xml:space="preserve">making </w:t>
          </w:r>
          <w:r w:rsidR="00C422A2">
            <w:rPr>
              <w:rFonts w:cs="Times New Roman"/>
              <w:sz w:val="24"/>
              <w:szCs w:val="24"/>
            </w:rPr>
            <w:t>eye-contact</w:t>
          </w:r>
          <w:r w:rsidR="00B65C3F">
            <w:rPr>
              <w:rFonts w:cs="Times New Roman"/>
              <w:sz w:val="24"/>
              <w:szCs w:val="24"/>
            </w:rPr>
            <w:t xml:space="preserve"> are people you do not know personally</w:t>
          </w:r>
          <w:r w:rsidR="00CD5069">
            <w:rPr>
              <w:rFonts w:cs="Times New Roman"/>
              <w:sz w:val="24"/>
              <w:szCs w:val="24"/>
            </w:rPr>
            <w:t>.  It will also be in a public space: the Atrium of Salt Lake Community College, where many people will coming and going</w:t>
          </w:r>
          <w:r w:rsidR="004634D1">
            <w:rPr>
              <w:rFonts w:cs="Times New Roman"/>
              <w:sz w:val="24"/>
              <w:szCs w:val="24"/>
            </w:rPr>
            <w:t>.</w:t>
          </w:r>
        </w:p>
        <w:p w14:paraId="15EF7E43" w14:textId="0F34E295" w:rsidR="00CD5069" w:rsidRDefault="004634D1">
          <w:pPr>
            <w:rPr>
              <w:rFonts w:cs="Times New Roman"/>
              <w:sz w:val="24"/>
              <w:szCs w:val="24"/>
            </w:rPr>
          </w:pPr>
          <w:r>
            <w:rPr>
              <w:rFonts w:cs="Times New Roman"/>
              <w:sz w:val="24"/>
              <w:szCs w:val="24"/>
            </w:rPr>
            <w:tab/>
          </w:r>
          <w:r w:rsidR="00CD5069">
            <w:rPr>
              <w:rFonts w:cs="Times New Roman"/>
              <w:sz w:val="24"/>
              <w:szCs w:val="24"/>
            </w:rPr>
            <w:t xml:space="preserve">When you’re alone and you’re sitting at a table in </w:t>
          </w:r>
          <w:r w:rsidR="000E394F">
            <w:rPr>
              <w:rFonts w:cs="Times New Roman"/>
              <w:sz w:val="24"/>
              <w:szCs w:val="24"/>
            </w:rPr>
            <w:t>a high-traffic, public space, and</w:t>
          </w:r>
          <w:r w:rsidR="00CD5069">
            <w:rPr>
              <w:rFonts w:cs="Times New Roman"/>
              <w:sz w:val="24"/>
              <w:szCs w:val="24"/>
            </w:rPr>
            <w:t xml:space="preserve"> your head is lifted</w:t>
          </w:r>
          <w:r w:rsidR="000E394F">
            <w:rPr>
              <w:rFonts w:cs="Times New Roman"/>
              <w:sz w:val="24"/>
              <w:szCs w:val="24"/>
            </w:rPr>
            <w:t>,</w:t>
          </w:r>
          <w:r w:rsidR="00CD5069">
            <w:rPr>
              <w:rFonts w:cs="Times New Roman"/>
              <w:sz w:val="24"/>
              <w:szCs w:val="24"/>
            </w:rPr>
            <w:t xml:space="preserve"> you’re almost guaranteed to meet the gaze of another person.  It is the norm to a</w:t>
          </w:r>
          <w:r w:rsidR="000E394F">
            <w:rPr>
              <w:rFonts w:cs="Times New Roman"/>
              <w:sz w:val="24"/>
              <w:szCs w:val="24"/>
            </w:rPr>
            <w:t>void this form of human contact</w:t>
          </w:r>
          <w:r w:rsidR="00CD5069">
            <w:rPr>
              <w:rFonts w:cs="Times New Roman"/>
              <w:sz w:val="24"/>
              <w:szCs w:val="24"/>
            </w:rPr>
            <w:t xml:space="preserve"> and instead, look down at your books, computer, papers, phone, or anything else you might have on hand.  It is even more acceptable to stare at the ceiling, floor, or off into space, than to stare into the eyes of a passersby.  It is also more acceptable to stare at another’s body parts, rather than their eyes, given that the part of the body you are staring at doesn’t happen to be the chest, </w:t>
          </w:r>
          <w:r w:rsidR="000E394F">
            <w:rPr>
              <w:rFonts w:cs="Times New Roman"/>
              <w:sz w:val="24"/>
              <w:szCs w:val="24"/>
            </w:rPr>
            <w:t>butt, or pelvic region, which can often be construed as an</w:t>
          </w:r>
          <w:r w:rsidR="00CD5069">
            <w:rPr>
              <w:rFonts w:cs="Times New Roman"/>
              <w:sz w:val="24"/>
              <w:szCs w:val="24"/>
            </w:rPr>
            <w:t xml:space="preserve"> offensive gesture.  You can stare at someone’s feet, shoes, back, legs, hips, shoulders, neck, chin, hair, etc. so long as if they </w:t>
          </w:r>
          <w:r w:rsidR="007820BC">
            <w:rPr>
              <w:rFonts w:cs="Times New Roman"/>
              <w:sz w:val="24"/>
              <w:szCs w:val="24"/>
            </w:rPr>
            <w:t xml:space="preserve">show discomfort in </w:t>
          </w:r>
          <w:r w:rsidR="00CD5069">
            <w:rPr>
              <w:rFonts w:cs="Times New Roman"/>
              <w:sz w:val="24"/>
              <w:szCs w:val="24"/>
            </w:rPr>
            <w:t>see</w:t>
          </w:r>
          <w:r w:rsidR="007820BC">
            <w:rPr>
              <w:rFonts w:cs="Times New Roman"/>
              <w:sz w:val="24"/>
              <w:szCs w:val="24"/>
            </w:rPr>
            <w:t>ing</w:t>
          </w:r>
          <w:r w:rsidR="00CD5069">
            <w:rPr>
              <w:rFonts w:cs="Times New Roman"/>
              <w:sz w:val="24"/>
              <w:szCs w:val="24"/>
            </w:rPr>
            <w:t xml:space="preserve"> you looking at them, you immediately break</w:t>
          </w:r>
          <w:r w:rsidR="00A3701D">
            <w:rPr>
              <w:rFonts w:cs="Times New Roman"/>
              <w:sz w:val="24"/>
              <w:szCs w:val="24"/>
            </w:rPr>
            <w:t xml:space="preserve"> </w:t>
          </w:r>
          <w:r w:rsidR="00C422A2">
            <w:rPr>
              <w:rFonts w:cs="Times New Roman"/>
              <w:sz w:val="24"/>
              <w:szCs w:val="24"/>
            </w:rPr>
            <w:t>eye-contact</w:t>
          </w:r>
          <w:r w:rsidR="00A3701D">
            <w:rPr>
              <w:rFonts w:cs="Times New Roman"/>
              <w:sz w:val="24"/>
              <w:szCs w:val="24"/>
            </w:rPr>
            <w:t xml:space="preserve">.  </w:t>
          </w:r>
          <w:r w:rsidR="00CD5069">
            <w:rPr>
              <w:rFonts w:cs="Times New Roman"/>
              <w:sz w:val="24"/>
              <w:szCs w:val="24"/>
            </w:rPr>
            <w:t xml:space="preserve"> </w:t>
          </w:r>
          <w:r w:rsidR="00A3701D">
            <w:rPr>
              <w:rFonts w:cs="Times New Roman"/>
              <w:sz w:val="24"/>
              <w:szCs w:val="24"/>
            </w:rPr>
            <w:t>What you cannot do, unless you wish to be met with scowls and disdain, is stare straight into the eyes of a stranger.</w:t>
          </w:r>
        </w:p>
        <w:p w14:paraId="1FCB853E" w14:textId="2AD2276E" w:rsidR="00CD5069" w:rsidRDefault="00CD5069" w:rsidP="00A3701D">
          <w:pPr>
            <w:ind w:firstLine="720"/>
            <w:rPr>
              <w:rFonts w:cs="Times New Roman"/>
              <w:sz w:val="24"/>
              <w:szCs w:val="24"/>
            </w:rPr>
          </w:pPr>
          <w:r>
            <w:rPr>
              <w:rFonts w:cs="Times New Roman"/>
              <w:sz w:val="24"/>
              <w:szCs w:val="24"/>
            </w:rPr>
            <w:t>If by chance your eyes do happen to cross paths, it is only acceptable if it happened by accident</w:t>
          </w:r>
          <w:r w:rsidR="000E394F">
            <w:rPr>
              <w:rFonts w:cs="Times New Roman"/>
              <w:sz w:val="24"/>
              <w:szCs w:val="24"/>
            </w:rPr>
            <w:t>,</w:t>
          </w:r>
          <w:r>
            <w:rPr>
              <w:rFonts w:cs="Times New Roman"/>
              <w:sz w:val="24"/>
              <w:szCs w:val="24"/>
            </w:rPr>
            <w:t xml:space="preserve"> and</w:t>
          </w:r>
          <w:r w:rsidR="000E394F">
            <w:rPr>
              <w:rFonts w:cs="Times New Roman"/>
              <w:sz w:val="24"/>
              <w:szCs w:val="24"/>
            </w:rPr>
            <w:t xml:space="preserve"> the norm is to end eye-</w:t>
          </w:r>
          <w:r w:rsidR="007820BC">
            <w:rPr>
              <w:rFonts w:cs="Times New Roman"/>
              <w:sz w:val="24"/>
              <w:szCs w:val="24"/>
            </w:rPr>
            <w:t>contact</w:t>
          </w:r>
          <w:r>
            <w:rPr>
              <w:rFonts w:cs="Times New Roman"/>
              <w:sz w:val="24"/>
              <w:szCs w:val="24"/>
            </w:rPr>
            <w:t xml:space="preserve"> immediately.  You can end the encounter by </w:t>
          </w:r>
          <w:r>
            <w:rPr>
              <w:rFonts w:cs="Times New Roman"/>
              <w:sz w:val="24"/>
              <w:szCs w:val="24"/>
            </w:rPr>
            <w:lastRenderedPageBreak/>
            <w:t>nodding, smiling, or with any other short, friendly gesture</w:t>
          </w:r>
          <w:r w:rsidR="000E394F">
            <w:rPr>
              <w:rFonts w:cs="Times New Roman"/>
              <w:sz w:val="24"/>
              <w:szCs w:val="24"/>
            </w:rPr>
            <w:t>,</w:t>
          </w:r>
          <w:r w:rsidR="007820BC">
            <w:rPr>
              <w:rFonts w:cs="Times New Roman"/>
              <w:sz w:val="24"/>
              <w:szCs w:val="24"/>
            </w:rPr>
            <w:t xml:space="preserve"> followed by a change in the direction of your gaze</w:t>
          </w:r>
          <w:r>
            <w:rPr>
              <w:rFonts w:cs="Times New Roman"/>
              <w:sz w:val="24"/>
              <w:szCs w:val="24"/>
            </w:rPr>
            <w:t>.  You can also end it in a more awkward fashion</w:t>
          </w:r>
          <w:r w:rsidR="007820BC">
            <w:rPr>
              <w:rFonts w:cs="Times New Roman"/>
              <w:sz w:val="24"/>
              <w:szCs w:val="24"/>
            </w:rPr>
            <w:t>, such as jerking your head in</w:t>
          </w:r>
          <w:r>
            <w:rPr>
              <w:rFonts w:cs="Times New Roman"/>
              <w:sz w:val="24"/>
              <w:szCs w:val="24"/>
            </w:rPr>
            <w:t xml:space="preserve"> another direction</w:t>
          </w:r>
          <w:r w:rsidR="007820BC">
            <w:rPr>
              <w:rFonts w:cs="Times New Roman"/>
              <w:sz w:val="24"/>
              <w:szCs w:val="24"/>
            </w:rPr>
            <w:t>,</w:t>
          </w:r>
          <w:r>
            <w:rPr>
              <w:rFonts w:cs="Times New Roman"/>
              <w:sz w:val="24"/>
              <w:szCs w:val="24"/>
            </w:rPr>
            <w:t xml:space="preserve"> </w:t>
          </w:r>
          <w:r w:rsidR="00A3701D">
            <w:rPr>
              <w:rFonts w:cs="Times New Roman"/>
              <w:sz w:val="24"/>
              <w:szCs w:val="24"/>
            </w:rPr>
            <w:t>which can add meaning to a meaningless encounter, or make</w:t>
          </w:r>
          <w:r>
            <w:rPr>
              <w:rFonts w:cs="Times New Roman"/>
              <w:sz w:val="24"/>
              <w:szCs w:val="24"/>
            </w:rPr>
            <w:t xml:space="preserve"> it painfully obvious that you feel uncomfortable with the situation.  Even this, the most awkward of methods, is more socially accepta</w:t>
          </w:r>
          <w:r w:rsidR="000E394F">
            <w:rPr>
              <w:rFonts w:cs="Times New Roman"/>
              <w:sz w:val="24"/>
              <w:szCs w:val="24"/>
            </w:rPr>
            <w:t>ble than continuing to make eye-</w:t>
          </w:r>
          <w:r>
            <w:rPr>
              <w:rFonts w:cs="Times New Roman"/>
              <w:sz w:val="24"/>
              <w:szCs w:val="24"/>
            </w:rPr>
            <w:t>contact</w:t>
          </w:r>
          <w:r w:rsidR="000E394F">
            <w:rPr>
              <w:rFonts w:cs="Times New Roman"/>
              <w:sz w:val="24"/>
              <w:szCs w:val="24"/>
            </w:rPr>
            <w:t xml:space="preserve"> with someone you don’t know</w:t>
          </w:r>
          <w:r>
            <w:rPr>
              <w:rFonts w:cs="Times New Roman"/>
              <w:sz w:val="24"/>
              <w:szCs w:val="24"/>
            </w:rPr>
            <w:t xml:space="preserve">.  </w:t>
          </w:r>
        </w:p>
        <w:p w14:paraId="5DC35824" w14:textId="16916132" w:rsidR="00CD5069" w:rsidRDefault="00CD5069" w:rsidP="00CD5069">
          <w:pPr>
            <w:ind w:firstLine="720"/>
            <w:rPr>
              <w:rFonts w:cs="Times New Roman"/>
              <w:sz w:val="24"/>
              <w:szCs w:val="24"/>
            </w:rPr>
          </w:pPr>
          <w:r>
            <w:rPr>
              <w:rFonts w:cs="Times New Roman"/>
              <w:sz w:val="24"/>
              <w:szCs w:val="24"/>
            </w:rPr>
            <w:t xml:space="preserve">NOT breaking </w:t>
          </w:r>
          <w:r w:rsidR="00C422A2">
            <w:rPr>
              <w:rFonts w:cs="Times New Roman"/>
              <w:sz w:val="24"/>
              <w:szCs w:val="24"/>
            </w:rPr>
            <w:t>eye-contact</w:t>
          </w:r>
          <w:r>
            <w:rPr>
              <w:rFonts w:cs="Times New Roman"/>
              <w:sz w:val="24"/>
              <w:szCs w:val="24"/>
            </w:rPr>
            <w:t xml:space="preserve"> with someone sets us up to feel vulnerable.  We don’t know how the person on the receiving</w:t>
          </w:r>
          <w:r w:rsidR="007820BC">
            <w:rPr>
              <w:rFonts w:cs="Times New Roman"/>
              <w:sz w:val="24"/>
              <w:szCs w:val="24"/>
            </w:rPr>
            <w:t xml:space="preserve"> end of the</w:t>
          </w:r>
          <w:r>
            <w:rPr>
              <w:rFonts w:cs="Times New Roman"/>
              <w:sz w:val="24"/>
              <w:szCs w:val="24"/>
            </w:rPr>
            <w:t xml:space="preserve"> stare is going to perceive it.  They may think your be</w:t>
          </w:r>
          <w:r w:rsidR="007820BC">
            <w:rPr>
              <w:rFonts w:cs="Times New Roman"/>
              <w:sz w:val="24"/>
              <w:szCs w:val="24"/>
            </w:rPr>
            <w:t>ing aggressive or offensive,</w:t>
          </w:r>
          <w:r>
            <w:rPr>
              <w:rFonts w:cs="Times New Roman"/>
              <w:sz w:val="24"/>
              <w:szCs w:val="24"/>
            </w:rPr>
            <w:t xml:space="preserve"> trying to show dominance</w:t>
          </w:r>
          <w:r w:rsidR="007820BC">
            <w:rPr>
              <w:rFonts w:cs="Times New Roman"/>
              <w:sz w:val="24"/>
              <w:szCs w:val="24"/>
            </w:rPr>
            <w:t>, or attempting to belittle them</w:t>
          </w:r>
          <w:r>
            <w:rPr>
              <w:rFonts w:cs="Times New Roman"/>
              <w:sz w:val="24"/>
              <w:szCs w:val="24"/>
            </w:rPr>
            <w:t xml:space="preserve"> with your </w:t>
          </w:r>
          <w:r w:rsidR="007820BC">
            <w:rPr>
              <w:rFonts w:cs="Times New Roman"/>
              <w:sz w:val="24"/>
              <w:szCs w:val="24"/>
            </w:rPr>
            <w:t>ogling eyes</w:t>
          </w:r>
          <w:r>
            <w:rPr>
              <w:rFonts w:cs="Times New Roman"/>
              <w:sz w:val="24"/>
              <w:szCs w:val="24"/>
            </w:rPr>
            <w:t xml:space="preserve">.  They might assume your social skills are lacking.  They could misconstrue the </w:t>
          </w:r>
          <w:r w:rsidR="00C422A2">
            <w:rPr>
              <w:rFonts w:cs="Times New Roman"/>
              <w:sz w:val="24"/>
              <w:szCs w:val="24"/>
            </w:rPr>
            <w:t>eye-contact</w:t>
          </w:r>
          <w:r>
            <w:rPr>
              <w:rFonts w:cs="Times New Roman"/>
              <w:sz w:val="24"/>
              <w:szCs w:val="24"/>
            </w:rPr>
            <w:t xml:space="preserve"> for a flirtatious gesture.  Because it is out of the norm to purposely make eye</w:t>
          </w:r>
          <w:r w:rsidR="00A3701D">
            <w:rPr>
              <w:rFonts w:cs="Times New Roman"/>
              <w:sz w:val="24"/>
              <w:szCs w:val="24"/>
            </w:rPr>
            <w:t>-</w:t>
          </w:r>
          <w:r>
            <w:rPr>
              <w:rFonts w:cs="Times New Roman"/>
              <w:sz w:val="24"/>
              <w:szCs w:val="24"/>
            </w:rPr>
            <w:t xml:space="preserve">contact, and even more against </w:t>
          </w:r>
          <w:r w:rsidR="007820BC">
            <w:rPr>
              <w:rFonts w:cs="Times New Roman"/>
              <w:sz w:val="24"/>
              <w:szCs w:val="24"/>
            </w:rPr>
            <w:t>the grain to continue or maintain it</w:t>
          </w:r>
          <w:r w:rsidR="000E394F">
            <w:rPr>
              <w:rFonts w:cs="Times New Roman"/>
              <w:sz w:val="24"/>
              <w:szCs w:val="24"/>
            </w:rPr>
            <w:t>,</w:t>
          </w:r>
          <w:r w:rsidR="007820BC">
            <w:rPr>
              <w:rFonts w:cs="Times New Roman"/>
              <w:sz w:val="24"/>
              <w:szCs w:val="24"/>
            </w:rPr>
            <w:t xml:space="preserve"> once both parties are aware of it</w:t>
          </w:r>
          <w:r w:rsidR="000E394F">
            <w:rPr>
              <w:rFonts w:cs="Times New Roman"/>
              <w:sz w:val="24"/>
              <w:szCs w:val="24"/>
            </w:rPr>
            <w:t xml:space="preserve">, the </w:t>
          </w:r>
          <w:r w:rsidR="007820BC">
            <w:rPr>
              <w:rFonts w:cs="Times New Roman"/>
              <w:sz w:val="24"/>
              <w:szCs w:val="24"/>
            </w:rPr>
            <w:t>person whom you’re staring at is</w:t>
          </w:r>
          <w:r>
            <w:rPr>
              <w:rFonts w:cs="Times New Roman"/>
              <w:sz w:val="24"/>
              <w:szCs w:val="24"/>
            </w:rPr>
            <w:t xml:space="preserve"> going to make some judgement about you and what your i</w:t>
          </w:r>
          <w:r w:rsidR="007820BC">
            <w:rPr>
              <w:rFonts w:cs="Times New Roman"/>
              <w:sz w:val="24"/>
              <w:szCs w:val="24"/>
            </w:rPr>
            <w:t>ntentions</w:t>
          </w:r>
          <w:r w:rsidR="00A3701D">
            <w:rPr>
              <w:rFonts w:cs="Times New Roman"/>
              <w:sz w:val="24"/>
              <w:szCs w:val="24"/>
            </w:rPr>
            <w:t xml:space="preserve"> are</w:t>
          </w:r>
          <w:r>
            <w:rPr>
              <w:rFonts w:cs="Times New Roman"/>
              <w:sz w:val="24"/>
              <w:szCs w:val="24"/>
            </w:rPr>
            <w:t>.  For these reasons, most of the individuals in our society avoid eye</w:t>
          </w:r>
          <w:r w:rsidR="00A3701D">
            <w:rPr>
              <w:rFonts w:cs="Times New Roman"/>
              <w:sz w:val="24"/>
              <w:szCs w:val="24"/>
            </w:rPr>
            <w:t>-</w:t>
          </w:r>
          <w:r>
            <w:rPr>
              <w:rFonts w:cs="Times New Roman"/>
              <w:sz w:val="24"/>
              <w:szCs w:val="24"/>
            </w:rPr>
            <w:t>contact with strangers, and it was for these reasons, I chose not to.</w:t>
          </w:r>
        </w:p>
        <w:p w14:paraId="2A1934E5" w14:textId="140426F3" w:rsidR="00CD5069" w:rsidRDefault="007820BC" w:rsidP="00CD5069">
          <w:pPr>
            <w:ind w:firstLine="720"/>
            <w:rPr>
              <w:rFonts w:cs="Times New Roman"/>
              <w:sz w:val="24"/>
              <w:szCs w:val="24"/>
            </w:rPr>
          </w:pPr>
          <w:r>
            <w:rPr>
              <w:rFonts w:cs="Times New Roman"/>
              <w:sz w:val="24"/>
              <w:szCs w:val="24"/>
            </w:rPr>
            <w:t xml:space="preserve">While sitting at a table located near one of the entrances in the Atrium of Salt Lake Community College’s South City Campus, I intentionally made </w:t>
          </w:r>
          <w:r w:rsidR="00C422A2">
            <w:rPr>
              <w:rFonts w:cs="Times New Roman"/>
              <w:sz w:val="24"/>
              <w:szCs w:val="24"/>
            </w:rPr>
            <w:t>eye-contact</w:t>
          </w:r>
          <w:r>
            <w:rPr>
              <w:rFonts w:cs="Times New Roman"/>
              <w:sz w:val="24"/>
              <w:szCs w:val="24"/>
            </w:rPr>
            <w:t xml:space="preserve"> with people w</w:t>
          </w:r>
          <w:r w:rsidR="00C422A2">
            <w:rPr>
              <w:rFonts w:cs="Times New Roman"/>
              <w:sz w:val="24"/>
              <w:szCs w:val="24"/>
            </w:rPr>
            <w:t>ho</w:t>
          </w:r>
          <w:r>
            <w:rPr>
              <w:rFonts w:cs="Times New Roman"/>
              <w:sz w:val="24"/>
              <w:szCs w:val="24"/>
            </w:rPr>
            <w:t xml:space="preserve"> I’ve never met as they walked into and passed through the Atrium.  As these individuals entered the Atrium, I began </w:t>
          </w:r>
          <w:r w:rsidR="00C422A2">
            <w:rPr>
              <w:rFonts w:cs="Times New Roman"/>
              <w:sz w:val="24"/>
              <w:szCs w:val="24"/>
            </w:rPr>
            <w:t>eye-contact with them as they approached me, beginning at a</w:t>
          </w:r>
          <w:r>
            <w:rPr>
              <w:rFonts w:cs="Times New Roman"/>
              <w:sz w:val="24"/>
              <w:szCs w:val="24"/>
            </w:rPr>
            <w:t xml:space="preserve"> distance of approx</w:t>
          </w:r>
          <w:r w:rsidR="00C422A2">
            <w:rPr>
              <w:rFonts w:cs="Times New Roman"/>
              <w:sz w:val="24"/>
              <w:szCs w:val="24"/>
            </w:rPr>
            <w:t>imately twenty-five feet away</w:t>
          </w:r>
          <w:r>
            <w:rPr>
              <w:rFonts w:cs="Times New Roman"/>
              <w:sz w:val="24"/>
              <w:szCs w:val="24"/>
            </w:rPr>
            <w:t xml:space="preserve">.  I maintained eye-contact with them as they walked toward me, and I did not break </w:t>
          </w:r>
          <w:r w:rsidR="00C422A2">
            <w:rPr>
              <w:rFonts w:cs="Times New Roman"/>
              <w:sz w:val="24"/>
              <w:szCs w:val="24"/>
            </w:rPr>
            <w:t>eye-contact</w:t>
          </w:r>
          <w:r>
            <w:rPr>
              <w:rFonts w:cs="Times New Roman"/>
              <w:sz w:val="24"/>
              <w:szCs w:val="24"/>
            </w:rPr>
            <w:t xml:space="preserve"> until they reached a point where it became </w:t>
          </w:r>
          <w:r>
            <w:rPr>
              <w:rFonts w:cs="Times New Roman"/>
              <w:sz w:val="24"/>
              <w:szCs w:val="24"/>
            </w:rPr>
            <w:lastRenderedPageBreak/>
            <w:t>necessary for me to turn my head to continue looking at them.</w:t>
          </w:r>
          <w:r w:rsidRPr="007820BC">
            <w:rPr>
              <w:rFonts w:cs="Times New Roman"/>
              <w:sz w:val="24"/>
              <w:szCs w:val="24"/>
            </w:rPr>
            <w:t xml:space="preserve"> </w:t>
          </w:r>
          <w:r>
            <w:rPr>
              <w:rFonts w:cs="Times New Roman"/>
              <w:sz w:val="24"/>
              <w:szCs w:val="24"/>
            </w:rPr>
            <w:t xml:space="preserve"> I</w:t>
          </w:r>
          <w:r w:rsidR="00C422A2">
            <w:rPr>
              <w:rFonts w:cs="Times New Roman"/>
              <w:sz w:val="24"/>
              <w:szCs w:val="24"/>
            </w:rPr>
            <w:t xml:space="preserve"> repeated this process with approximately thirty</w:t>
          </w:r>
          <w:r>
            <w:rPr>
              <w:rFonts w:cs="Times New Roman"/>
              <w:sz w:val="24"/>
              <w:szCs w:val="24"/>
            </w:rPr>
            <w:t xml:space="preserve"> different people.  </w:t>
          </w:r>
          <w:r w:rsidR="000E394F">
            <w:rPr>
              <w:rFonts w:cs="Times New Roman"/>
              <w:sz w:val="24"/>
              <w:szCs w:val="24"/>
            </w:rPr>
            <w:t xml:space="preserve">In each instance, eye-contact lasted no more than approximately eight seconds and no less than approximately five seconds.  </w:t>
          </w:r>
          <w:r>
            <w:rPr>
              <w:rFonts w:cs="Times New Roman"/>
              <w:sz w:val="24"/>
              <w:szCs w:val="24"/>
            </w:rPr>
            <w:t xml:space="preserve">I began by writing down the results of each individual, but had to scrap my count due to very large groups of </w:t>
          </w:r>
          <w:r w:rsidR="000E394F">
            <w:rPr>
              <w:rFonts w:cs="Times New Roman"/>
              <w:sz w:val="24"/>
              <w:szCs w:val="24"/>
            </w:rPr>
            <w:t>people</w:t>
          </w:r>
          <w:r>
            <w:rPr>
              <w:rFonts w:cs="Times New Roman"/>
              <w:sz w:val="24"/>
              <w:szCs w:val="24"/>
            </w:rPr>
            <w:t xml:space="preserve"> passing through</w:t>
          </w:r>
          <w:r w:rsidR="00C422A2">
            <w:rPr>
              <w:rFonts w:cs="Times New Roman"/>
              <w:sz w:val="24"/>
              <w:szCs w:val="24"/>
            </w:rPr>
            <w:t>, but noted anyone that deviated from what I considered the average response</w:t>
          </w:r>
          <w:r>
            <w:rPr>
              <w:rFonts w:cs="Times New Roman"/>
              <w:sz w:val="24"/>
              <w:szCs w:val="24"/>
            </w:rPr>
            <w:t>.</w:t>
          </w:r>
        </w:p>
        <w:p w14:paraId="240F0A89" w14:textId="286FD71B" w:rsidR="000E394F" w:rsidRDefault="007820BC" w:rsidP="007820BC">
          <w:pPr>
            <w:ind w:firstLine="720"/>
            <w:rPr>
              <w:rFonts w:cs="Times New Roman"/>
              <w:sz w:val="24"/>
              <w:szCs w:val="24"/>
            </w:rPr>
          </w:pPr>
          <w:r>
            <w:rPr>
              <w:rFonts w:cs="Times New Roman"/>
              <w:sz w:val="24"/>
              <w:szCs w:val="24"/>
            </w:rPr>
            <w:t>The results were overwh</w:t>
          </w:r>
          <w:r w:rsidR="000E394F">
            <w:rPr>
              <w:rFonts w:cs="Times New Roman"/>
              <w:sz w:val="24"/>
              <w:szCs w:val="24"/>
            </w:rPr>
            <w:t xml:space="preserve">elmingly similar in all </w:t>
          </w:r>
          <w:r w:rsidR="00C422A2">
            <w:rPr>
              <w:rFonts w:cs="Times New Roman"/>
              <w:sz w:val="24"/>
              <w:szCs w:val="24"/>
            </w:rPr>
            <w:t>thirty</w:t>
          </w:r>
          <w:r>
            <w:rPr>
              <w:rFonts w:cs="Times New Roman"/>
              <w:sz w:val="24"/>
              <w:szCs w:val="24"/>
            </w:rPr>
            <w:t xml:space="preserve"> of the individuals with whom I conducted my </w:t>
          </w:r>
          <w:r w:rsidR="000E394F">
            <w:rPr>
              <w:rFonts w:cs="Times New Roman"/>
              <w:sz w:val="24"/>
              <w:szCs w:val="24"/>
            </w:rPr>
            <w:t>experiment.  They each broke eye-</w:t>
          </w:r>
          <w:r>
            <w:rPr>
              <w:rFonts w:cs="Times New Roman"/>
              <w:sz w:val="24"/>
              <w:szCs w:val="24"/>
            </w:rPr>
            <w:t>contact very soon after meeting my gaze</w:t>
          </w:r>
          <w:r w:rsidR="000E394F">
            <w:rPr>
              <w:rFonts w:cs="Times New Roman"/>
              <w:sz w:val="24"/>
              <w:szCs w:val="24"/>
            </w:rPr>
            <w:t>, h</w:t>
          </w:r>
          <w:r>
            <w:rPr>
              <w:rFonts w:cs="Times New Roman"/>
              <w:sz w:val="24"/>
              <w:szCs w:val="24"/>
            </w:rPr>
            <w:t xml:space="preserve">owever, the time they were able to maintain </w:t>
          </w:r>
          <w:r w:rsidR="00C422A2">
            <w:rPr>
              <w:rFonts w:cs="Times New Roman"/>
              <w:sz w:val="24"/>
              <w:szCs w:val="24"/>
            </w:rPr>
            <w:t>eye-contact</w:t>
          </w:r>
          <w:r>
            <w:rPr>
              <w:rFonts w:cs="Times New Roman"/>
              <w:sz w:val="24"/>
              <w:szCs w:val="24"/>
            </w:rPr>
            <w:t xml:space="preserve"> before breakin</w:t>
          </w:r>
          <w:r w:rsidR="000E394F">
            <w:rPr>
              <w:rFonts w:cs="Times New Roman"/>
              <w:sz w:val="24"/>
              <w:szCs w:val="24"/>
            </w:rPr>
            <w:t>g away did vary slightly.  I have</w:t>
          </w:r>
          <w:r w:rsidR="00C422A2">
            <w:rPr>
              <w:rFonts w:cs="Times New Roman"/>
              <w:sz w:val="24"/>
              <w:szCs w:val="24"/>
            </w:rPr>
            <w:t xml:space="preserve"> broken these individuals</w:t>
          </w:r>
          <w:r w:rsidR="000E394F">
            <w:rPr>
              <w:rFonts w:cs="Times New Roman"/>
              <w:sz w:val="24"/>
              <w:szCs w:val="24"/>
            </w:rPr>
            <w:t xml:space="preserve"> into three </w:t>
          </w:r>
          <w:r w:rsidR="00C422A2">
            <w:rPr>
              <w:rFonts w:cs="Times New Roman"/>
              <w:sz w:val="24"/>
              <w:szCs w:val="24"/>
            </w:rPr>
            <w:t>categories</w:t>
          </w:r>
          <w:r w:rsidR="000E394F">
            <w:rPr>
              <w:rFonts w:cs="Times New Roman"/>
              <w:sz w:val="24"/>
              <w:szCs w:val="24"/>
            </w:rPr>
            <w:t xml:space="preserve"> in an attempt to explain the data </w:t>
          </w:r>
          <w:r w:rsidR="00C422A2">
            <w:rPr>
              <w:rFonts w:cs="Times New Roman"/>
              <w:sz w:val="24"/>
              <w:szCs w:val="24"/>
            </w:rPr>
            <w:t xml:space="preserve">I </w:t>
          </w:r>
          <w:r w:rsidR="000E394F">
            <w:rPr>
              <w:rFonts w:cs="Times New Roman"/>
              <w:sz w:val="24"/>
              <w:szCs w:val="24"/>
            </w:rPr>
            <w:t>collected.  The first category, “Solo Walkers,” are those individuals who were walking alone. Of this group</w:t>
          </w:r>
          <w:r w:rsidR="00C422A2">
            <w:rPr>
              <w:rFonts w:cs="Times New Roman"/>
              <w:sz w:val="24"/>
              <w:szCs w:val="24"/>
            </w:rPr>
            <w:t>, literally</w:t>
          </w:r>
          <w:r w:rsidR="000E394F">
            <w:rPr>
              <w:rFonts w:cs="Times New Roman"/>
              <w:sz w:val="24"/>
              <w:szCs w:val="24"/>
            </w:rPr>
            <w:t xml:space="preserve"> no one </w:t>
          </w:r>
          <w:r w:rsidR="00C422A2">
            <w:rPr>
              <w:rFonts w:cs="Times New Roman"/>
              <w:sz w:val="24"/>
              <w:szCs w:val="24"/>
            </w:rPr>
            <w:t>broke away from</w:t>
          </w:r>
          <w:r w:rsidR="000E394F">
            <w:rPr>
              <w:rFonts w:cs="Times New Roman"/>
              <w:sz w:val="24"/>
              <w:szCs w:val="24"/>
            </w:rPr>
            <w:t xml:space="preserve"> average, which I have defined as those who held my stare no more than 0.5 seconds.  Group two, “Passive,” are individuals who were in groups that were either quiet or silent.  Of this group, four individuals were able to hold my stare longer than average, with a duration of about 1 or 1.5 seconds.  Group three, “Aggressive,” were individuals that were in noisy and boisterous groups.  Of this group there were two individuals that passed the 0.5 second</w:t>
          </w:r>
          <w:r w:rsidR="00C422A2">
            <w:rPr>
              <w:rFonts w:cs="Times New Roman"/>
              <w:sz w:val="24"/>
              <w:szCs w:val="24"/>
            </w:rPr>
            <w:t>s</w:t>
          </w:r>
          <w:r w:rsidR="000E394F">
            <w:rPr>
              <w:rFonts w:cs="Times New Roman"/>
              <w:sz w:val="24"/>
              <w:szCs w:val="24"/>
            </w:rPr>
            <w:t xml:space="preserve"> mark</w:t>
          </w:r>
          <w:r w:rsidR="00C422A2">
            <w:rPr>
              <w:rFonts w:cs="Times New Roman"/>
              <w:sz w:val="24"/>
              <w:szCs w:val="24"/>
            </w:rPr>
            <w:t>,</w:t>
          </w:r>
          <w:r w:rsidR="000E394F">
            <w:rPr>
              <w:rFonts w:cs="Times New Roman"/>
              <w:sz w:val="24"/>
              <w:szCs w:val="24"/>
            </w:rPr>
            <w:t xml:space="preserve"> and they maintained eye-contact slightly longer than those in the Passi</w:t>
          </w:r>
          <w:r w:rsidR="00C537A8">
            <w:rPr>
              <w:rFonts w:cs="Times New Roman"/>
              <w:sz w:val="24"/>
              <w:szCs w:val="24"/>
            </w:rPr>
            <w:t>ve group, with a gaze of about 3</w:t>
          </w:r>
          <w:r w:rsidR="000E394F">
            <w:rPr>
              <w:rFonts w:cs="Times New Roman"/>
              <w:sz w:val="24"/>
              <w:szCs w:val="24"/>
            </w:rPr>
            <w:t xml:space="preserve"> seconds each.  </w:t>
          </w:r>
        </w:p>
        <w:p w14:paraId="7013FF56" w14:textId="11A756AB" w:rsidR="000E394F" w:rsidRDefault="000E394F" w:rsidP="000E394F">
          <w:pPr>
            <w:ind w:firstLine="720"/>
            <w:rPr>
              <w:rFonts w:cs="Times New Roman"/>
              <w:sz w:val="24"/>
              <w:szCs w:val="24"/>
            </w:rPr>
          </w:pPr>
          <w:r>
            <w:rPr>
              <w:rFonts w:cs="Times New Roman"/>
              <w:sz w:val="24"/>
              <w:szCs w:val="24"/>
            </w:rPr>
            <w:t xml:space="preserve">Solo Walkers </w:t>
          </w:r>
          <w:r w:rsidR="007820BC">
            <w:rPr>
              <w:rFonts w:cs="Times New Roman"/>
              <w:sz w:val="24"/>
              <w:szCs w:val="24"/>
            </w:rPr>
            <w:t>broke eye-contact the instant they noticed me staring and did not look back at me the enti</w:t>
          </w:r>
          <w:r>
            <w:rPr>
              <w:rFonts w:cs="Times New Roman"/>
              <w:sz w:val="24"/>
              <w:szCs w:val="24"/>
            </w:rPr>
            <w:t xml:space="preserve">re time I looked at them.  </w:t>
          </w:r>
          <w:r w:rsidR="007820BC">
            <w:rPr>
              <w:rFonts w:cs="Times New Roman"/>
              <w:sz w:val="24"/>
              <w:szCs w:val="24"/>
            </w:rPr>
            <w:t>This was the case in</w:t>
          </w:r>
          <w:r>
            <w:rPr>
              <w:rFonts w:cs="Times New Roman"/>
              <w:sz w:val="24"/>
              <w:szCs w:val="24"/>
            </w:rPr>
            <w:t xml:space="preserve"> literally every instance of a S</w:t>
          </w:r>
          <w:r w:rsidR="007820BC">
            <w:rPr>
              <w:rFonts w:cs="Times New Roman"/>
              <w:sz w:val="24"/>
              <w:szCs w:val="24"/>
            </w:rPr>
            <w:t xml:space="preserve">olo </w:t>
          </w:r>
          <w:r>
            <w:rPr>
              <w:rFonts w:cs="Times New Roman"/>
              <w:sz w:val="24"/>
              <w:szCs w:val="24"/>
            </w:rPr>
            <w:t>W</w:t>
          </w:r>
          <w:r w:rsidR="007820BC">
            <w:rPr>
              <w:rFonts w:cs="Times New Roman"/>
              <w:sz w:val="24"/>
              <w:szCs w:val="24"/>
            </w:rPr>
            <w:t xml:space="preserve">alker.  I believe the reason for the correlation between solo walkers and a 0.5 second </w:t>
          </w:r>
          <w:r w:rsidR="007820BC">
            <w:rPr>
              <w:rFonts w:cs="Times New Roman"/>
              <w:sz w:val="24"/>
              <w:szCs w:val="24"/>
            </w:rPr>
            <w:lastRenderedPageBreak/>
            <w:t>duration of eye-contact boils down to a feeling of insecurity.  When faced with a situation where norms are being broken by a person or people you don’t know, flags are raise</w:t>
          </w:r>
          <w:r w:rsidR="00C422A2">
            <w:rPr>
              <w:rFonts w:cs="Times New Roman"/>
              <w:sz w:val="24"/>
              <w:szCs w:val="24"/>
            </w:rPr>
            <w:t>d for the individuals in that situation</w:t>
          </w:r>
          <w:r w:rsidR="007820BC">
            <w:rPr>
              <w:rFonts w:cs="Times New Roman"/>
              <w:sz w:val="24"/>
              <w:szCs w:val="24"/>
            </w:rPr>
            <w:t>.  They don’t know the motives</w:t>
          </w:r>
          <w:r w:rsidR="00C422A2">
            <w:rPr>
              <w:rFonts w:cs="Times New Roman"/>
              <w:sz w:val="24"/>
              <w:szCs w:val="24"/>
            </w:rPr>
            <w:t xml:space="preserve"> of those who are</w:t>
          </w:r>
          <w:r w:rsidR="007820BC">
            <w:rPr>
              <w:rFonts w:cs="Times New Roman"/>
              <w:sz w:val="24"/>
              <w:szCs w:val="24"/>
            </w:rPr>
            <w:t xml:space="preserve"> </w:t>
          </w:r>
          <w:r w:rsidR="00C422A2">
            <w:rPr>
              <w:rFonts w:cs="Times New Roman"/>
              <w:sz w:val="24"/>
              <w:szCs w:val="24"/>
            </w:rPr>
            <w:t>demonstrating abnormal behaviors</w:t>
          </w:r>
          <w:r w:rsidR="007820BC">
            <w:rPr>
              <w:rFonts w:cs="Times New Roman"/>
              <w:sz w:val="24"/>
              <w:szCs w:val="24"/>
            </w:rPr>
            <w:t>.  They don’t know if these actions are targeted at them or what is going to happen next.  At this point</w:t>
          </w:r>
          <w:r>
            <w:rPr>
              <w:rFonts w:cs="Times New Roman"/>
              <w:sz w:val="24"/>
              <w:szCs w:val="24"/>
            </w:rPr>
            <w:t>,</w:t>
          </w:r>
          <w:r w:rsidR="007820BC">
            <w:rPr>
              <w:rFonts w:cs="Times New Roman"/>
              <w:sz w:val="24"/>
              <w:szCs w:val="24"/>
            </w:rPr>
            <w:t xml:space="preserve"> instinct takes over and the “fight or flight” response kicks in.  They don’t want to antagonize someone</w:t>
          </w:r>
          <w:r w:rsidR="00C422A2">
            <w:rPr>
              <w:rFonts w:cs="Times New Roman"/>
              <w:sz w:val="24"/>
              <w:szCs w:val="24"/>
            </w:rPr>
            <w:t>, who they already perceive as suspicious</w:t>
          </w:r>
          <w:r>
            <w:rPr>
              <w:rFonts w:cs="Times New Roman"/>
              <w:sz w:val="24"/>
              <w:szCs w:val="24"/>
            </w:rPr>
            <w:t>,</w:t>
          </w:r>
          <w:r w:rsidR="007820BC">
            <w:rPr>
              <w:rFonts w:cs="Times New Roman"/>
              <w:sz w:val="24"/>
              <w:szCs w:val="24"/>
            </w:rPr>
            <w:t xml:space="preserve"> by staring back at them</w:t>
          </w:r>
          <w:r>
            <w:rPr>
              <w:rFonts w:cs="Times New Roman"/>
              <w:sz w:val="24"/>
              <w:szCs w:val="24"/>
            </w:rPr>
            <w:t>.  S</w:t>
          </w:r>
          <w:r w:rsidR="007820BC">
            <w:rPr>
              <w:rFonts w:cs="Times New Roman"/>
              <w:sz w:val="24"/>
              <w:szCs w:val="24"/>
            </w:rPr>
            <w:t>o the</w:t>
          </w:r>
          <w:r>
            <w:rPr>
              <w:rFonts w:cs="Times New Roman"/>
              <w:sz w:val="24"/>
              <w:szCs w:val="24"/>
            </w:rPr>
            <w:t>y</w:t>
          </w:r>
          <w:r w:rsidR="007820BC">
            <w:rPr>
              <w:rFonts w:cs="Times New Roman"/>
              <w:sz w:val="24"/>
              <w:szCs w:val="24"/>
            </w:rPr>
            <w:t xml:space="preserve"> attempt to defuse the situation and move on, thus eye-contact is broken and they continue walking.</w:t>
          </w:r>
        </w:p>
        <w:p w14:paraId="25DF4FAC" w14:textId="77777777" w:rsidR="004114EB" w:rsidRDefault="000E394F" w:rsidP="007D3553">
          <w:pPr>
            <w:ind w:firstLine="720"/>
            <w:rPr>
              <w:rFonts w:cs="Times New Roman"/>
              <w:sz w:val="24"/>
              <w:szCs w:val="24"/>
            </w:rPr>
          </w:pPr>
          <w:r>
            <w:rPr>
              <w:rFonts w:cs="Times New Roman"/>
              <w:sz w:val="24"/>
              <w:szCs w:val="24"/>
            </w:rPr>
            <w:t>Individuals, if alone and without “back-up,” naturally</w:t>
          </w:r>
          <w:r w:rsidR="007820BC">
            <w:rPr>
              <w:rFonts w:cs="Times New Roman"/>
              <w:sz w:val="24"/>
              <w:szCs w:val="24"/>
            </w:rPr>
            <w:t xml:space="preserve"> fal</w:t>
          </w:r>
          <w:r>
            <w:rPr>
              <w:rFonts w:cs="Times New Roman"/>
              <w:sz w:val="24"/>
              <w:szCs w:val="24"/>
            </w:rPr>
            <w:t xml:space="preserve">l into a more passive role in order to protect themselves </w:t>
          </w:r>
          <w:r w:rsidR="007820BC">
            <w:rPr>
              <w:rFonts w:cs="Times New Roman"/>
              <w:sz w:val="24"/>
              <w:szCs w:val="24"/>
            </w:rPr>
            <w:t>when faced with an uncomfortable and p</w:t>
          </w:r>
          <w:r>
            <w:rPr>
              <w:rFonts w:cs="Times New Roman"/>
              <w:sz w:val="24"/>
              <w:szCs w:val="24"/>
            </w:rPr>
            <w:t xml:space="preserve">otentially dangerous situation.  However, those same individuals, </w:t>
          </w:r>
          <w:r w:rsidR="00C422A2">
            <w:rPr>
              <w:rFonts w:cs="Times New Roman"/>
              <w:sz w:val="24"/>
              <w:szCs w:val="24"/>
            </w:rPr>
            <w:t>when</w:t>
          </w:r>
          <w:r>
            <w:rPr>
              <w:rFonts w:cs="Times New Roman"/>
              <w:sz w:val="24"/>
              <w:szCs w:val="24"/>
            </w:rPr>
            <w:t xml:space="preserve"> in a group, can face the same situation but with different results.  I believe this is what explains the four responses of those in the Passive group.  When in a group</w:t>
          </w:r>
          <w:r w:rsidR="004114EB">
            <w:rPr>
              <w:rFonts w:cs="Times New Roman"/>
              <w:sz w:val="24"/>
              <w:szCs w:val="24"/>
            </w:rPr>
            <w:t xml:space="preserve"> of people</w:t>
          </w:r>
          <w:r>
            <w:rPr>
              <w:rFonts w:cs="Times New Roman"/>
              <w:sz w:val="24"/>
              <w:szCs w:val="24"/>
            </w:rPr>
            <w:t xml:space="preserve"> th</w:t>
          </w:r>
          <w:r w:rsidR="004114EB">
            <w:rPr>
              <w:rFonts w:cs="Times New Roman"/>
              <w:sz w:val="24"/>
              <w:szCs w:val="24"/>
            </w:rPr>
            <w:t>at they feel secure with, an individual</w:t>
          </w:r>
          <w:r>
            <w:rPr>
              <w:rFonts w:cs="Times New Roman"/>
              <w:sz w:val="24"/>
              <w:szCs w:val="24"/>
            </w:rPr>
            <w:t xml:space="preserve"> can overcome the fear that would otherwise prevent them from staring back for any prolonged period of time.  This may be out of curiosity or a desire not to feel domineered over.  </w:t>
          </w:r>
          <w:r w:rsidR="007D3553">
            <w:rPr>
              <w:rFonts w:cs="Times New Roman"/>
              <w:sz w:val="24"/>
              <w:szCs w:val="24"/>
            </w:rPr>
            <w:t>Whatever the case, t</w:t>
          </w:r>
          <w:r w:rsidR="007820BC">
            <w:rPr>
              <w:rFonts w:cs="Times New Roman"/>
              <w:sz w:val="24"/>
              <w:szCs w:val="24"/>
            </w:rPr>
            <w:t>he fear of what a single</w:t>
          </w:r>
          <w:r>
            <w:rPr>
              <w:rFonts w:cs="Times New Roman"/>
              <w:sz w:val="24"/>
              <w:szCs w:val="24"/>
            </w:rPr>
            <w:t>,</w:t>
          </w:r>
          <w:r w:rsidR="007820BC">
            <w:rPr>
              <w:rFonts w:cs="Times New Roman"/>
              <w:sz w:val="24"/>
              <w:szCs w:val="24"/>
            </w:rPr>
            <w:t xml:space="preserve"> </w:t>
          </w:r>
          <w:r>
            <w:rPr>
              <w:rFonts w:cs="Times New Roman"/>
              <w:sz w:val="24"/>
              <w:szCs w:val="24"/>
            </w:rPr>
            <w:t xml:space="preserve">staring </w:t>
          </w:r>
          <w:r w:rsidR="007820BC">
            <w:rPr>
              <w:rFonts w:cs="Times New Roman"/>
              <w:sz w:val="24"/>
              <w:szCs w:val="24"/>
            </w:rPr>
            <w:t>female can do, when weighed against what a group of two or more</w:t>
          </w:r>
          <w:r>
            <w:rPr>
              <w:rFonts w:cs="Times New Roman"/>
              <w:sz w:val="24"/>
              <w:szCs w:val="24"/>
            </w:rPr>
            <w:t xml:space="preserve"> is capable of, no longer forces that individual</w:t>
          </w:r>
          <w:r w:rsidR="007820BC">
            <w:rPr>
              <w:rFonts w:cs="Times New Roman"/>
              <w:sz w:val="24"/>
              <w:szCs w:val="24"/>
            </w:rPr>
            <w:t xml:space="preserve"> into the</w:t>
          </w:r>
          <w:r>
            <w:rPr>
              <w:rFonts w:cs="Times New Roman"/>
              <w:sz w:val="24"/>
              <w:szCs w:val="24"/>
            </w:rPr>
            <w:t xml:space="preserve"> fearful</w:t>
          </w:r>
          <w:r w:rsidR="007820BC">
            <w:rPr>
              <w:rFonts w:cs="Times New Roman"/>
              <w:sz w:val="24"/>
              <w:szCs w:val="24"/>
            </w:rPr>
            <w:t xml:space="preserve"> surviva</w:t>
          </w:r>
          <w:r>
            <w:rPr>
              <w:rFonts w:cs="Times New Roman"/>
              <w:sz w:val="24"/>
              <w:szCs w:val="24"/>
            </w:rPr>
            <w:t>l mode of “fight or flight.”  They</w:t>
          </w:r>
          <w:r w:rsidR="007820BC">
            <w:rPr>
              <w:rFonts w:cs="Times New Roman"/>
              <w:sz w:val="24"/>
              <w:szCs w:val="24"/>
            </w:rPr>
            <w:t xml:space="preserve"> now dare to push back, so to speak, even if only through a prolonged st</w:t>
          </w:r>
          <w:r w:rsidR="007D3553">
            <w:rPr>
              <w:rFonts w:cs="Times New Roman"/>
              <w:sz w:val="24"/>
              <w:szCs w:val="24"/>
            </w:rPr>
            <w:t xml:space="preserve">are.  </w:t>
          </w:r>
          <w:r>
            <w:rPr>
              <w:rFonts w:cs="Times New Roman"/>
              <w:sz w:val="24"/>
              <w:szCs w:val="24"/>
            </w:rPr>
            <w:t xml:space="preserve">I believe this is why the six the </w:t>
          </w:r>
          <w:r w:rsidR="007820BC">
            <w:rPr>
              <w:rFonts w:cs="Times New Roman"/>
              <w:sz w:val="24"/>
              <w:szCs w:val="24"/>
            </w:rPr>
            <w:t xml:space="preserve">individuals </w:t>
          </w:r>
          <w:r>
            <w:rPr>
              <w:rFonts w:cs="Times New Roman"/>
              <w:sz w:val="24"/>
              <w:szCs w:val="24"/>
            </w:rPr>
            <w:t xml:space="preserve">who were </w:t>
          </w:r>
          <w:r w:rsidR="007820BC">
            <w:rPr>
              <w:rFonts w:cs="Times New Roman"/>
              <w:sz w:val="24"/>
              <w:szCs w:val="24"/>
            </w:rPr>
            <w:t xml:space="preserve">in </w:t>
          </w:r>
          <w:r w:rsidR="004114EB">
            <w:rPr>
              <w:rFonts w:cs="Times New Roman"/>
              <w:sz w:val="24"/>
              <w:szCs w:val="24"/>
            </w:rPr>
            <w:t>the groups</w:t>
          </w:r>
          <w:r w:rsidR="007D3553">
            <w:rPr>
              <w:rFonts w:cs="Times New Roman"/>
              <w:sz w:val="24"/>
              <w:szCs w:val="24"/>
            </w:rPr>
            <w:t xml:space="preserve"> Passive and Aggressive</w:t>
          </w:r>
          <w:r w:rsidR="007820BC">
            <w:rPr>
              <w:rFonts w:cs="Times New Roman"/>
              <w:sz w:val="24"/>
              <w:szCs w:val="24"/>
            </w:rPr>
            <w:t xml:space="preserve"> were able to ma</w:t>
          </w:r>
          <w:r>
            <w:rPr>
              <w:rFonts w:cs="Times New Roman"/>
              <w:sz w:val="24"/>
              <w:szCs w:val="24"/>
            </w:rPr>
            <w:t xml:space="preserve">intain </w:t>
          </w:r>
          <w:r w:rsidR="007D3553">
            <w:rPr>
              <w:rFonts w:cs="Times New Roman"/>
              <w:sz w:val="24"/>
              <w:szCs w:val="24"/>
            </w:rPr>
            <w:t xml:space="preserve">prolonged periods of </w:t>
          </w:r>
          <w:r>
            <w:rPr>
              <w:rFonts w:cs="Times New Roman"/>
              <w:sz w:val="24"/>
              <w:szCs w:val="24"/>
            </w:rPr>
            <w:t>eye-contact</w:t>
          </w:r>
          <w:r w:rsidR="007D3553">
            <w:rPr>
              <w:rFonts w:cs="Times New Roman"/>
              <w:sz w:val="24"/>
              <w:szCs w:val="24"/>
            </w:rPr>
            <w:t>.  However, what accounts for the difference between groups Passive and Aggressive?</w:t>
          </w:r>
          <w:r>
            <w:rPr>
              <w:rFonts w:cs="Times New Roman"/>
              <w:sz w:val="24"/>
              <w:szCs w:val="24"/>
            </w:rPr>
            <w:t xml:space="preserve">  </w:t>
          </w:r>
        </w:p>
        <w:p w14:paraId="4331785A" w14:textId="352F6573" w:rsidR="00C537A8" w:rsidRDefault="007D3553" w:rsidP="00C537A8">
          <w:pPr>
            <w:ind w:firstLine="720"/>
            <w:rPr>
              <w:rFonts w:cs="Times New Roman"/>
              <w:sz w:val="24"/>
              <w:szCs w:val="24"/>
            </w:rPr>
          </w:pPr>
          <w:r>
            <w:rPr>
              <w:rFonts w:cs="Times New Roman"/>
              <w:sz w:val="24"/>
              <w:szCs w:val="24"/>
            </w:rPr>
            <w:lastRenderedPageBreak/>
            <w:t>The two individuals from Group Aggressive held my gaze for a slight</w:t>
          </w:r>
          <w:r w:rsidR="00C537A8">
            <w:rPr>
              <w:rFonts w:cs="Times New Roman"/>
              <w:sz w:val="24"/>
              <w:szCs w:val="24"/>
            </w:rPr>
            <w:t>ly</w:t>
          </w:r>
          <w:r>
            <w:rPr>
              <w:rFonts w:cs="Times New Roman"/>
              <w:sz w:val="24"/>
              <w:szCs w:val="24"/>
            </w:rPr>
            <w:t xml:space="preserve"> longer time than the four from Group Passive did.  This can be explained through the </w:t>
          </w:r>
          <w:r w:rsidR="007820BC">
            <w:rPr>
              <w:rFonts w:cs="Times New Roman"/>
              <w:sz w:val="24"/>
              <w:szCs w:val="24"/>
            </w:rPr>
            <w:t xml:space="preserve">correlation between noise level and duration of eye-contact.  </w:t>
          </w:r>
          <w:r>
            <w:rPr>
              <w:rFonts w:cs="Times New Roman"/>
              <w:sz w:val="24"/>
              <w:szCs w:val="24"/>
            </w:rPr>
            <w:t>Of the two</w:t>
          </w:r>
          <w:r w:rsidR="000E394F">
            <w:rPr>
              <w:rFonts w:cs="Times New Roman"/>
              <w:sz w:val="24"/>
              <w:szCs w:val="24"/>
            </w:rPr>
            <w:t xml:space="preserve"> individuals who were able to maintain</w:t>
          </w:r>
          <w:r w:rsidR="00C537A8">
            <w:rPr>
              <w:rFonts w:cs="Times New Roman"/>
              <w:sz w:val="24"/>
              <w:szCs w:val="24"/>
            </w:rPr>
            <w:t xml:space="preserve"> eye-contact for approximately 3</w:t>
          </w:r>
          <w:r w:rsidR="000E394F">
            <w:rPr>
              <w:rFonts w:cs="Times New Roman"/>
              <w:sz w:val="24"/>
              <w:szCs w:val="24"/>
            </w:rPr>
            <w:t xml:space="preserve"> </w:t>
          </w:r>
          <w:r>
            <w:rPr>
              <w:rFonts w:cs="Times New Roman"/>
              <w:sz w:val="24"/>
              <w:szCs w:val="24"/>
            </w:rPr>
            <w:t>seconds, both</w:t>
          </w:r>
          <w:r w:rsidR="000E394F">
            <w:rPr>
              <w:rFonts w:cs="Times New Roman"/>
              <w:sz w:val="24"/>
              <w:szCs w:val="24"/>
            </w:rPr>
            <w:t xml:space="preserve"> were in groups of people talking loudly, excitedly, and with more exaggerated hand </w:t>
          </w:r>
          <w:r>
            <w:rPr>
              <w:rFonts w:cs="Times New Roman"/>
              <w:sz w:val="24"/>
              <w:szCs w:val="24"/>
            </w:rPr>
            <w:t>and arm movements.  T</w:t>
          </w:r>
          <w:r w:rsidR="000E394F">
            <w:rPr>
              <w:rFonts w:cs="Times New Roman"/>
              <w:sz w:val="24"/>
              <w:szCs w:val="24"/>
            </w:rPr>
            <w:t xml:space="preserve">he </w:t>
          </w:r>
          <w:r>
            <w:rPr>
              <w:rFonts w:cs="Times New Roman"/>
              <w:sz w:val="24"/>
              <w:szCs w:val="24"/>
            </w:rPr>
            <w:t xml:space="preserve">reason for this being that those </w:t>
          </w:r>
          <w:r w:rsidR="000E394F">
            <w:rPr>
              <w:rFonts w:cs="Times New Roman"/>
              <w:sz w:val="24"/>
              <w:szCs w:val="24"/>
            </w:rPr>
            <w:t>i</w:t>
          </w:r>
          <w:r w:rsidR="007820BC">
            <w:rPr>
              <w:rFonts w:cs="Times New Roman"/>
              <w:sz w:val="24"/>
              <w:szCs w:val="24"/>
            </w:rPr>
            <w:t>ndividuals who are willing to be loud in a s</w:t>
          </w:r>
          <w:r w:rsidR="000E394F">
            <w:rPr>
              <w:rFonts w:cs="Times New Roman"/>
              <w:sz w:val="24"/>
              <w:szCs w:val="24"/>
            </w:rPr>
            <w:t>pace where other people are present and studying,</w:t>
          </w:r>
          <w:r w:rsidR="007820BC">
            <w:rPr>
              <w:rFonts w:cs="Times New Roman"/>
              <w:sz w:val="24"/>
              <w:szCs w:val="24"/>
            </w:rPr>
            <w:t xml:space="preserve"> are the same individuals who are already pushing the limits of society.  These are the more aggressive</w:t>
          </w:r>
          <w:r w:rsidR="000E394F">
            <w:rPr>
              <w:rFonts w:cs="Times New Roman"/>
              <w:sz w:val="24"/>
              <w:szCs w:val="24"/>
            </w:rPr>
            <w:t xml:space="preserve"> personality types, and thus, the individuals who are willing to stare back and test the limits of the individual who </w:t>
          </w:r>
          <w:r>
            <w:rPr>
              <w:rFonts w:cs="Times New Roman"/>
              <w:sz w:val="24"/>
              <w:szCs w:val="24"/>
            </w:rPr>
            <w:t xml:space="preserve">initiated the eye-contact.  When </w:t>
          </w:r>
          <w:r w:rsidR="000E394F">
            <w:rPr>
              <w:rFonts w:cs="Times New Roman"/>
              <w:sz w:val="24"/>
              <w:szCs w:val="24"/>
            </w:rPr>
            <w:t>individuals</w:t>
          </w:r>
          <w:r w:rsidR="004114EB">
            <w:rPr>
              <w:rFonts w:cs="Times New Roman"/>
              <w:sz w:val="24"/>
              <w:szCs w:val="24"/>
            </w:rPr>
            <w:t>,</w:t>
          </w:r>
          <w:r w:rsidR="000E394F">
            <w:rPr>
              <w:rFonts w:cs="Times New Roman"/>
              <w:sz w:val="24"/>
              <w:szCs w:val="24"/>
            </w:rPr>
            <w:t xml:space="preserve"> who are already prone to pushing the limits of society</w:t>
          </w:r>
          <w:r w:rsidR="004114EB">
            <w:rPr>
              <w:rFonts w:cs="Times New Roman"/>
              <w:sz w:val="24"/>
              <w:szCs w:val="24"/>
            </w:rPr>
            <w:t>,</w:t>
          </w:r>
          <w:r w:rsidR="000E394F">
            <w:rPr>
              <w:rFonts w:cs="Times New Roman"/>
              <w:sz w:val="24"/>
              <w:szCs w:val="24"/>
            </w:rPr>
            <w:t xml:space="preserve"> are</w:t>
          </w:r>
          <w:r>
            <w:rPr>
              <w:rFonts w:cs="Times New Roman"/>
              <w:sz w:val="24"/>
              <w:szCs w:val="24"/>
            </w:rPr>
            <w:t xml:space="preserve"> in a group that create</w:t>
          </w:r>
          <w:r w:rsidR="004114EB">
            <w:rPr>
              <w:rFonts w:cs="Times New Roman"/>
              <w:sz w:val="24"/>
              <w:szCs w:val="24"/>
            </w:rPr>
            <w:t>s</w:t>
          </w:r>
          <w:r>
            <w:rPr>
              <w:rFonts w:cs="Times New Roman"/>
              <w:sz w:val="24"/>
              <w:szCs w:val="24"/>
            </w:rPr>
            <w:t xml:space="preserve"> a sense of security, they are then</w:t>
          </w:r>
          <w:r w:rsidR="000E394F">
            <w:rPr>
              <w:rFonts w:cs="Times New Roman"/>
              <w:sz w:val="24"/>
              <w:szCs w:val="24"/>
            </w:rPr>
            <w:t xml:space="preserve"> able to take it a step furt</w:t>
          </w:r>
          <w:r>
            <w:rPr>
              <w:rFonts w:cs="Times New Roman"/>
              <w:sz w:val="24"/>
              <w:szCs w:val="24"/>
            </w:rPr>
            <w:t>her and brave the unknown</w:t>
          </w:r>
          <w:r w:rsidR="004114EB">
            <w:rPr>
              <w:rFonts w:cs="Times New Roman"/>
              <w:sz w:val="24"/>
              <w:szCs w:val="24"/>
            </w:rPr>
            <w:t xml:space="preserve"> consequences that hold others</w:t>
          </w:r>
          <w:r>
            <w:rPr>
              <w:rFonts w:cs="Times New Roman"/>
              <w:sz w:val="24"/>
              <w:szCs w:val="24"/>
            </w:rPr>
            <w:t xml:space="preserve"> back.</w:t>
          </w:r>
        </w:p>
        <w:p w14:paraId="236724DC" w14:textId="77777777" w:rsidR="004114EB" w:rsidRDefault="007D3553" w:rsidP="007D3553">
          <w:pPr>
            <w:ind w:firstLine="720"/>
            <w:rPr>
              <w:rFonts w:cs="Times New Roman"/>
              <w:sz w:val="24"/>
              <w:szCs w:val="24"/>
            </w:rPr>
          </w:pPr>
          <w:r>
            <w:rPr>
              <w:rFonts w:cs="Times New Roman"/>
              <w:sz w:val="24"/>
              <w:szCs w:val="24"/>
            </w:rPr>
            <w:t xml:space="preserve">While these explanations may seem to be reaching for some, I believe every small interaction a person has can say something about the bigger picture.  It isn’t a stretch to say that those who are more apt to aggressive behavior would be willing to test </w:t>
          </w:r>
          <w:r w:rsidR="004114EB">
            <w:rPr>
              <w:rFonts w:cs="Times New Roman"/>
              <w:sz w:val="24"/>
              <w:szCs w:val="24"/>
            </w:rPr>
            <w:t xml:space="preserve">the boundaries of </w:t>
          </w:r>
          <w:r>
            <w:rPr>
              <w:rFonts w:cs="Times New Roman"/>
              <w:sz w:val="24"/>
              <w:szCs w:val="24"/>
            </w:rPr>
            <w:t>someone they don’t know by staring back at them</w:t>
          </w:r>
          <w:r w:rsidR="004114EB">
            <w:rPr>
              <w:rFonts w:cs="Times New Roman"/>
              <w:sz w:val="24"/>
              <w:szCs w:val="24"/>
            </w:rPr>
            <w:t>.</w:t>
          </w:r>
          <w:r>
            <w:rPr>
              <w:rFonts w:cs="Times New Roman"/>
              <w:sz w:val="24"/>
              <w:szCs w:val="24"/>
            </w:rPr>
            <w:t xml:space="preserve">  It also isn’t hard to believe that when </w:t>
          </w:r>
          <w:r w:rsidR="004114EB">
            <w:rPr>
              <w:rFonts w:cs="Times New Roman"/>
              <w:sz w:val="24"/>
              <w:szCs w:val="24"/>
            </w:rPr>
            <w:t>an individual is in a group, that individual is capable of behaviors</w:t>
          </w:r>
          <w:r>
            <w:rPr>
              <w:rFonts w:cs="Times New Roman"/>
              <w:sz w:val="24"/>
              <w:szCs w:val="24"/>
            </w:rPr>
            <w:t xml:space="preserve"> that they wouldn’t</w:t>
          </w:r>
          <w:r w:rsidR="004114EB">
            <w:rPr>
              <w:rFonts w:cs="Times New Roman"/>
              <w:sz w:val="24"/>
              <w:szCs w:val="24"/>
            </w:rPr>
            <w:t xml:space="preserve"> normally</w:t>
          </w:r>
          <w:r>
            <w:rPr>
              <w:rFonts w:cs="Times New Roman"/>
              <w:sz w:val="24"/>
              <w:szCs w:val="24"/>
            </w:rPr>
            <w:t xml:space="preserve"> </w:t>
          </w:r>
          <w:r w:rsidR="004114EB">
            <w:rPr>
              <w:rFonts w:cs="Times New Roman"/>
              <w:sz w:val="24"/>
              <w:szCs w:val="24"/>
            </w:rPr>
            <w:t>demonstrate if alone</w:t>
          </w:r>
          <w:r>
            <w:rPr>
              <w:rFonts w:cs="Times New Roman"/>
              <w:sz w:val="24"/>
              <w:szCs w:val="24"/>
            </w:rPr>
            <w:t>.</w:t>
          </w:r>
          <w:r w:rsidR="004114EB">
            <w:rPr>
              <w:rFonts w:cs="Times New Roman"/>
              <w:sz w:val="24"/>
              <w:szCs w:val="24"/>
            </w:rPr>
            <w:t xml:space="preserve">  </w:t>
          </w:r>
          <w:r>
            <w:rPr>
              <w:rFonts w:cs="Times New Roman"/>
              <w:sz w:val="24"/>
              <w:szCs w:val="24"/>
            </w:rPr>
            <w:t>When in groups, the “pack mentality” comes to life and peo</w:t>
          </w:r>
          <w:r w:rsidR="004114EB">
            <w:rPr>
              <w:rFonts w:cs="Times New Roman"/>
              <w:sz w:val="24"/>
              <w:szCs w:val="24"/>
            </w:rPr>
            <w:t>ple engage in acts that they wouldn’t otherwise be a part of and may not</w:t>
          </w:r>
          <w:r>
            <w:rPr>
              <w:rFonts w:cs="Times New Roman"/>
              <w:sz w:val="24"/>
              <w:szCs w:val="24"/>
            </w:rPr>
            <w:t xml:space="preserve"> approve of</w:t>
          </w:r>
          <w:r w:rsidR="004114EB">
            <w:rPr>
              <w:rFonts w:cs="Times New Roman"/>
              <w:sz w:val="24"/>
              <w:szCs w:val="24"/>
            </w:rPr>
            <w:t>.  The behaviors demonstrated by both single individuals and individuals in this</w:t>
          </w:r>
          <w:r>
            <w:rPr>
              <w:rFonts w:cs="Times New Roman"/>
              <w:sz w:val="24"/>
              <w:szCs w:val="24"/>
            </w:rPr>
            <w:t xml:space="preserve"> eye-contact experiment is no different</w:t>
          </w:r>
          <w:r w:rsidR="004114EB">
            <w:rPr>
              <w:rFonts w:cs="Times New Roman"/>
              <w:sz w:val="24"/>
              <w:szCs w:val="24"/>
            </w:rPr>
            <w:t xml:space="preserve">.  It is simply a </w:t>
          </w:r>
          <w:r>
            <w:rPr>
              <w:rFonts w:cs="Times New Roman"/>
              <w:sz w:val="24"/>
              <w:szCs w:val="24"/>
            </w:rPr>
            <w:t xml:space="preserve">much more subtle </w:t>
          </w:r>
          <w:r w:rsidR="004114EB">
            <w:rPr>
              <w:rFonts w:cs="Times New Roman"/>
              <w:sz w:val="24"/>
              <w:szCs w:val="24"/>
            </w:rPr>
            <w:t>demonstration of behavior; one</w:t>
          </w:r>
          <w:r>
            <w:rPr>
              <w:rFonts w:cs="Times New Roman"/>
              <w:sz w:val="24"/>
              <w:szCs w:val="24"/>
            </w:rPr>
            <w:t xml:space="preserve"> that</w:t>
          </w:r>
          <w:r w:rsidR="004114EB">
            <w:rPr>
              <w:rFonts w:cs="Times New Roman"/>
              <w:sz w:val="24"/>
              <w:szCs w:val="24"/>
            </w:rPr>
            <w:t xml:space="preserve"> requires those studying it to pay close attention if the connections are to be made</w:t>
          </w:r>
          <w:r>
            <w:rPr>
              <w:rFonts w:cs="Times New Roman"/>
              <w:sz w:val="24"/>
              <w:szCs w:val="24"/>
            </w:rPr>
            <w:t>.</w:t>
          </w:r>
        </w:p>
        <w:p w14:paraId="35F5D378" w14:textId="2F1ADD90" w:rsidR="0001401E" w:rsidRDefault="00C537A8" w:rsidP="00C537A8">
          <w:pPr>
            <w:ind w:firstLine="720"/>
            <w:rPr>
              <w:rFonts w:cs="Times New Roman"/>
              <w:sz w:val="24"/>
              <w:szCs w:val="24"/>
            </w:rPr>
          </w:pPr>
          <w:r>
            <w:rPr>
              <w:rFonts w:cs="Times New Roman"/>
              <w:sz w:val="24"/>
              <w:szCs w:val="24"/>
            </w:rPr>
            <w:lastRenderedPageBreak/>
            <w:t xml:space="preserve">At the beginning of this eye-contact experiment, my expectations were that there would be </w:t>
          </w:r>
          <w:r w:rsidR="0001401E">
            <w:rPr>
              <w:rFonts w:cs="Times New Roman"/>
              <w:sz w:val="24"/>
              <w:szCs w:val="24"/>
            </w:rPr>
            <w:t>about a thirty-five/sixty-five</w:t>
          </w:r>
          <w:r>
            <w:rPr>
              <w:rFonts w:cs="Times New Roman"/>
              <w:sz w:val="24"/>
              <w:szCs w:val="24"/>
            </w:rPr>
            <w:t xml:space="preserve"> divide between those who immediately broke eye-contact and those who held my gaze.  I had not taken into account that there would be any correlation between those who held eye-contact and the number of people t</w:t>
          </w:r>
          <w:r w:rsidR="0001401E">
            <w:rPr>
              <w:rFonts w:cs="Times New Roman"/>
              <w:sz w:val="24"/>
              <w:szCs w:val="24"/>
            </w:rPr>
            <w:t>hey were with.  My beliefs were based on nothing more than what my life experiences had been.  I knew that for the most part people do not enjoy conflict and try to avoid it, especially when it involves someone they don’t know.  However, there are always those who are willing to engage potentially contentious interactions, and sometimes intentionally create such situations.</w:t>
          </w:r>
        </w:p>
        <w:p w14:paraId="34B2BC8C" w14:textId="3B462741" w:rsidR="0001401E" w:rsidRDefault="0001401E" w:rsidP="00C537A8">
          <w:pPr>
            <w:ind w:firstLine="720"/>
            <w:rPr>
              <w:rFonts w:cs="Times New Roman"/>
              <w:sz w:val="24"/>
              <w:szCs w:val="24"/>
            </w:rPr>
          </w:pPr>
          <w:r>
            <w:rPr>
              <w:rFonts w:cs="Times New Roman"/>
              <w:sz w:val="24"/>
              <w:szCs w:val="24"/>
            </w:rPr>
            <w:t>Out of the thirty or so individuals who I conducted my experiment on, about twenty percent of them were willing break from the norm and engage in a battle of the gazes.  While these numbers are not too far from my own prediction of thirty-five percent breaking from the norm, after closer consideration, I believe these numbers to be higher than what is true for the population of Salt Lake City.  I believe this because the sample I experimented on was not random.  They were all people within the age range of 17-30, all of which were on a college campus.  This is not demonstrative of the population of Salt Lake City.  If I were to conduct this experiment again I would do so in a public area, where people of all walks of life are present, or go to more than one location, in order to get a more representative sample.  In a case with a more representative sample, I believe the percent of people willing to hold eye-contact would be close</w:t>
          </w:r>
          <w:r w:rsidR="00BF0C87">
            <w:rPr>
              <w:rFonts w:cs="Times New Roman"/>
              <w:sz w:val="24"/>
              <w:szCs w:val="24"/>
            </w:rPr>
            <w:t>r</w:t>
          </w:r>
          <w:r>
            <w:rPr>
              <w:rFonts w:cs="Times New Roman"/>
              <w:sz w:val="24"/>
              <w:szCs w:val="24"/>
            </w:rPr>
            <w:t xml:space="preserve"> to ten percent.</w:t>
          </w:r>
        </w:p>
        <w:p w14:paraId="36FC31F6" w14:textId="683E5B96" w:rsidR="003F2FB6" w:rsidRPr="007D3553" w:rsidRDefault="0001401E" w:rsidP="00C537A8">
          <w:pPr>
            <w:ind w:firstLine="720"/>
          </w:pPr>
          <w:r>
            <w:rPr>
              <w:rFonts w:cs="Times New Roman"/>
              <w:sz w:val="24"/>
              <w:szCs w:val="24"/>
            </w:rPr>
            <w:t xml:space="preserve">I went into this </w:t>
          </w:r>
          <w:r w:rsidR="00C537A8">
            <w:rPr>
              <w:rFonts w:cs="Times New Roman"/>
              <w:sz w:val="24"/>
              <w:szCs w:val="24"/>
            </w:rPr>
            <w:t>experiment blind</w:t>
          </w:r>
          <w:r>
            <w:rPr>
              <w:rFonts w:cs="Times New Roman"/>
              <w:sz w:val="24"/>
              <w:szCs w:val="24"/>
            </w:rPr>
            <w:t>,</w:t>
          </w:r>
          <w:r w:rsidR="00C537A8">
            <w:rPr>
              <w:rFonts w:cs="Times New Roman"/>
              <w:sz w:val="24"/>
              <w:szCs w:val="24"/>
            </w:rPr>
            <w:t xml:space="preserve"> and came out with some insig</w:t>
          </w:r>
          <w:r>
            <w:rPr>
              <w:rFonts w:cs="Times New Roman"/>
              <w:sz w:val="24"/>
              <w:szCs w:val="24"/>
            </w:rPr>
            <w:t xml:space="preserve">hts about people and how far they are willing to push the limits of society.  I found that based on whether or not they </w:t>
          </w:r>
          <w:r>
            <w:rPr>
              <w:rFonts w:cs="Times New Roman"/>
              <w:sz w:val="24"/>
              <w:szCs w:val="24"/>
            </w:rPr>
            <w:lastRenderedPageBreak/>
            <w:t xml:space="preserve">were alone, and </w:t>
          </w:r>
          <w:r w:rsidR="00BF0C87">
            <w:rPr>
              <w:rFonts w:cs="Times New Roman"/>
              <w:sz w:val="24"/>
              <w:szCs w:val="24"/>
            </w:rPr>
            <w:t>when in a group, they type of behavior the group demonstrated</w:t>
          </w:r>
          <w:r>
            <w:rPr>
              <w:rFonts w:cs="Times New Roman"/>
              <w:sz w:val="24"/>
              <w:szCs w:val="24"/>
            </w:rPr>
            <w:t>, made a substantial difference</w:t>
          </w:r>
          <w:r w:rsidR="00BF0C87">
            <w:rPr>
              <w:rFonts w:cs="Times New Roman"/>
              <w:sz w:val="24"/>
              <w:szCs w:val="24"/>
            </w:rPr>
            <w:t xml:space="preserve"> in the reaction of the individual</w:t>
          </w:r>
          <w:r>
            <w:rPr>
              <w:rFonts w:cs="Times New Roman"/>
              <w:sz w:val="24"/>
              <w:szCs w:val="24"/>
            </w:rPr>
            <w:t xml:space="preserve">.  Overall it was a fun and insightful experiment that not only tested the limits of those being experimented on, but also </w:t>
          </w:r>
          <w:r w:rsidR="00BF0C87">
            <w:rPr>
              <w:rFonts w:cs="Times New Roman"/>
              <w:sz w:val="24"/>
              <w:szCs w:val="24"/>
            </w:rPr>
            <w:t>tested the limits of the</w:t>
          </w:r>
          <w:r>
            <w:rPr>
              <w:rFonts w:cs="Times New Roman"/>
              <w:sz w:val="24"/>
              <w:szCs w:val="24"/>
            </w:rPr>
            <w:t xml:space="preserve"> experimenter. </w:t>
          </w:r>
        </w:p>
      </w:sdtContent>
    </w:sdt>
    <w:p w14:paraId="04157AEB" w14:textId="77777777" w:rsidR="00DE65F2" w:rsidRDefault="00DE65F2" w:rsidP="003F2FB6">
      <w:pPr>
        <w:pStyle w:val="Title"/>
      </w:pPr>
    </w:p>
    <w:sectPr w:rsidR="00DE65F2" w:rsidSect="003F2FB6">
      <w:head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36F5" w14:textId="77777777" w:rsidR="000E394F" w:rsidRDefault="000E394F" w:rsidP="003F2FB6">
      <w:pPr>
        <w:spacing w:after="0" w:line="240" w:lineRule="auto"/>
      </w:pPr>
      <w:r>
        <w:separator/>
      </w:r>
    </w:p>
  </w:endnote>
  <w:endnote w:type="continuationSeparator" w:id="0">
    <w:p w14:paraId="6C9C0204" w14:textId="77777777" w:rsidR="000E394F" w:rsidRDefault="000E394F" w:rsidP="003F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898C" w14:textId="77777777" w:rsidR="000E394F" w:rsidRDefault="000E394F" w:rsidP="003F2FB6">
      <w:pPr>
        <w:spacing w:after="0" w:line="240" w:lineRule="auto"/>
      </w:pPr>
      <w:r>
        <w:separator/>
      </w:r>
    </w:p>
  </w:footnote>
  <w:footnote w:type="continuationSeparator" w:id="0">
    <w:p w14:paraId="5B828DAC" w14:textId="77777777" w:rsidR="000E394F" w:rsidRDefault="000E394F" w:rsidP="003F2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B7E2" w14:textId="5A17BAE3" w:rsidR="000E394F" w:rsidRDefault="001374E7" w:rsidP="003F2FB6">
    <w:pPr>
      <w:pBdr>
        <w:left w:val="single" w:sz="12" w:space="11" w:color="5B9BD5" w:themeColor="accent1"/>
      </w:pBdr>
      <w:tabs>
        <w:tab w:val="right" w:pos="9360"/>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le"/>
        <w:tag w:val=""/>
        <w:id w:val="1494376849"/>
        <w:placeholder>
          <w:docPart w:val="D1E31C2408C04872A21682D904D949F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2E74B5" w:themeColor="accent1" w:themeShade="BF"/>
            <w:sz w:val="26"/>
            <w:szCs w:val="26"/>
          </w:rPr>
          <w:t>The Gaze of Another</w:t>
        </w:r>
      </w:sdtContent>
    </w:sdt>
    <w:r w:rsidR="000E394F">
      <w:rPr>
        <w:rFonts w:asciiTheme="majorHAnsi" w:eastAsiaTheme="majorEastAsia" w:hAnsiTheme="majorHAnsi" w:cstheme="majorBidi"/>
        <w:color w:val="2E74B5" w:themeColor="accent1" w:themeShade="BF"/>
        <w:sz w:val="26"/>
        <w:szCs w:val="26"/>
      </w:rPr>
      <w:tab/>
    </w:r>
    <w:r w:rsidR="000E394F" w:rsidRPr="003F2FB6">
      <w:rPr>
        <w:rFonts w:asciiTheme="majorHAnsi" w:eastAsiaTheme="majorEastAsia" w:hAnsiTheme="majorHAnsi" w:cstheme="majorBidi"/>
        <w:color w:val="2E74B5" w:themeColor="accent1" w:themeShade="BF"/>
        <w:sz w:val="26"/>
        <w:szCs w:val="26"/>
      </w:rPr>
      <w:fldChar w:fldCharType="begin"/>
    </w:r>
    <w:r w:rsidR="000E394F" w:rsidRPr="003F2FB6">
      <w:rPr>
        <w:rFonts w:asciiTheme="majorHAnsi" w:eastAsiaTheme="majorEastAsia" w:hAnsiTheme="majorHAnsi" w:cstheme="majorBidi"/>
        <w:color w:val="2E74B5" w:themeColor="accent1" w:themeShade="BF"/>
        <w:sz w:val="26"/>
        <w:szCs w:val="26"/>
      </w:rPr>
      <w:instrText xml:space="preserve"> PAGE   \* MERGEFORMAT </w:instrText>
    </w:r>
    <w:r w:rsidR="000E394F" w:rsidRPr="003F2FB6">
      <w:rPr>
        <w:rFonts w:asciiTheme="majorHAnsi" w:eastAsiaTheme="majorEastAsia" w:hAnsiTheme="majorHAnsi" w:cstheme="majorBidi"/>
        <w:color w:val="2E74B5" w:themeColor="accent1" w:themeShade="BF"/>
        <w:sz w:val="26"/>
        <w:szCs w:val="26"/>
      </w:rPr>
      <w:fldChar w:fldCharType="separate"/>
    </w:r>
    <w:r>
      <w:rPr>
        <w:rFonts w:asciiTheme="majorHAnsi" w:eastAsiaTheme="majorEastAsia" w:hAnsiTheme="majorHAnsi" w:cstheme="majorBidi"/>
        <w:noProof/>
        <w:color w:val="2E74B5" w:themeColor="accent1" w:themeShade="BF"/>
        <w:sz w:val="26"/>
        <w:szCs w:val="26"/>
      </w:rPr>
      <w:t>1</w:t>
    </w:r>
    <w:r w:rsidR="000E394F" w:rsidRPr="003F2FB6">
      <w:rPr>
        <w:rFonts w:asciiTheme="majorHAnsi" w:eastAsiaTheme="majorEastAsia" w:hAnsiTheme="majorHAnsi" w:cstheme="majorBidi"/>
        <w:noProof/>
        <w:color w:val="2E74B5" w:themeColor="accent1" w:themeShade="BF"/>
        <w:sz w:val="26"/>
        <w:szCs w:val="26"/>
      </w:rPr>
      <w:fldChar w:fldCharType="end"/>
    </w:r>
  </w:p>
  <w:p w14:paraId="62683AF5" w14:textId="77777777" w:rsidR="000E394F" w:rsidRDefault="000E3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BB65" w14:textId="7831248E" w:rsidR="000E394F" w:rsidRDefault="001374E7">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le"/>
        <w:tag w:val=""/>
        <w:id w:val="-932208079"/>
        <w:placeholder>
          <w:docPart w:val="9D7CF3124E68430FAEB6DE634868DC4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2E74B5" w:themeColor="accent1" w:themeShade="BF"/>
            <w:sz w:val="26"/>
            <w:szCs w:val="26"/>
          </w:rPr>
          <w:t>The Gaze of Another</w:t>
        </w:r>
      </w:sdtContent>
    </w:sdt>
  </w:p>
  <w:p w14:paraId="538B0801" w14:textId="77777777" w:rsidR="000E394F" w:rsidRDefault="000E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B6"/>
    <w:rsid w:val="0001401E"/>
    <w:rsid w:val="000E394F"/>
    <w:rsid w:val="001374E7"/>
    <w:rsid w:val="003F2FB6"/>
    <w:rsid w:val="004114EB"/>
    <w:rsid w:val="004634D1"/>
    <w:rsid w:val="007820BC"/>
    <w:rsid w:val="007D3553"/>
    <w:rsid w:val="00A3701D"/>
    <w:rsid w:val="00B65C3F"/>
    <w:rsid w:val="00BF0C87"/>
    <w:rsid w:val="00C422A2"/>
    <w:rsid w:val="00C537A8"/>
    <w:rsid w:val="00CD5069"/>
    <w:rsid w:val="00DE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C3D8D"/>
  <w15:chartTrackingRefBased/>
  <w15:docId w15:val="{82CC5294-55D9-4416-A849-994DC53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F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B6"/>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3F2FB6"/>
    <w:pPr>
      <w:spacing w:after="0" w:line="240" w:lineRule="auto"/>
    </w:pPr>
    <w:rPr>
      <w:rFonts w:eastAsiaTheme="minorEastAsia"/>
    </w:rPr>
  </w:style>
  <w:style w:type="character" w:customStyle="1" w:styleId="NoSpacingChar">
    <w:name w:val="No Spacing Char"/>
    <w:basedOn w:val="DefaultParagraphFont"/>
    <w:link w:val="NoSpacing"/>
    <w:uiPriority w:val="1"/>
    <w:rsid w:val="003F2FB6"/>
    <w:rPr>
      <w:rFonts w:eastAsiaTheme="minorEastAsia"/>
    </w:rPr>
  </w:style>
  <w:style w:type="paragraph" w:styleId="Header">
    <w:name w:val="header"/>
    <w:basedOn w:val="Normal"/>
    <w:link w:val="HeaderChar"/>
    <w:uiPriority w:val="99"/>
    <w:unhideWhenUsed/>
    <w:rsid w:val="003F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B6"/>
  </w:style>
  <w:style w:type="paragraph" w:styleId="Footer">
    <w:name w:val="footer"/>
    <w:basedOn w:val="Normal"/>
    <w:link w:val="FooterChar"/>
    <w:uiPriority w:val="99"/>
    <w:unhideWhenUsed/>
    <w:rsid w:val="003F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43BD1364CA499BBDCB444AA7FB1642"/>
        <w:category>
          <w:name w:val="General"/>
          <w:gallery w:val="placeholder"/>
        </w:category>
        <w:types>
          <w:type w:val="bbPlcHdr"/>
        </w:types>
        <w:behaviors>
          <w:behavior w:val="content"/>
        </w:behaviors>
        <w:guid w:val="{C9377AE3-3157-4E6A-A894-FC6A9B98C1F4}"/>
      </w:docPartPr>
      <w:docPartBody>
        <w:p w:rsidR="003B01F6" w:rsidRDefault="003B01F6" w:rsidP="003B01F6">
          <w:pPr>
            <w:pStyle w:val="2A43BD1364CA499BBDCB444AA7FB1642"/>
          </w:pPr>
          <w:r>
            <w:rPr>
              <w:rFonts w:asciiTheme="majorHAnsi" w:eastAsiaTheme="majorEastAsia" w:hAnsiTheme="majorHAnsi" w:cstheme="majorBidi"/>
              <w:caps/>
              <w:color w:val="5B9BD5" w:themeColor="accent1"/>
              <w:sz w:val="80"/>
              <w:szCs w:val="80"/>
            </w:rPr>
            <w:t>[Document title]</w:t>
          </w:r>
        </w:p>
      </w:docPartBody>
    </w:docPart>
    <w:docPart>
      <w:docPartPr>
        <w:name w:val="75CBC1A482474A808CB3B56A91FB6A2F"/>
        <w:category>
          <w:name w:val="General"/>
          <w:gallery w:val="placeholder"/>
        </w:category>
        <w:types>
          <w:type w:val="bbPlcHdr"/>
        </w:types>
        <w:behaviors>
          <w:behavior w:val="content"/>
        </w:behaviors>
        <w:guid w:val="{18CC47FE-B15E-4F48-A7DB-A5B9DDD67985}"/>
      </w:docPartPr>
      <w:docPartBody>
        <w:p w:rsidR="003B01F6" w:rsidRDefault="003B01F6" w:rsidP="003B01F6">
          <w:pPr>
            <w:pStyle w:val="75CBC1A482474A808CB3B56A91FB6A2F"/>
          </w:pPr>
          <w:r>
            <w:rPr>
              <w:color w:val="5B9BD5" w:themeColor="accent1"/>
              <w:sz w:val="28"/>
              <w:szCs w:val="28"/>
            </w:rPr>
            <w:t>[Document subtitle]</w:t>
          </w:r>
        </w:p>
      </w:docPartBody>
    </w:docPart>
    <w:docPart>
      <w:docPartPr>
        <w:name w:val="9D7CF3124E68430FAEB6DE634868DC44"/>
        <w:category>
          <w:name w:val="General"/>
          <w:gallery w:val="placeholder"/>
        </w:category>
        <w:types>
          <w:type w:val="bbPlcHdr"/>
        </w:types>
        <w:behaviors>
          <w:behavior w:val="content"/>
        </w:behaviors>
        <w:guid w:val="{94022992-2913-4312-BFD6-5BCFF4D5E30E}"/>
      </w:docPartPr>
      <w:docPartBody>
        <w:p w:rsidR="003B01F6" w:rsidRDefault="003B01F6" w:rsidP="003B01F6">
          <w:pPr>
            <w:pStyle w:val="9D7CF3124E68430FAEB6DE634868DC44"/>
          </w:pPr>
          <w:r>
            <w:rPr>
              <w:rFonts w:asciiTheme="majorHAnsi" w:eastAsiaTheme="majorEastAsia" w:hAnsiTheme="majorHAnsi" w:cstheme="majorBidi"/>
              <w:color w:val="2E74B5" w:themeColor="accent1" w:themeShade="BF"/>
              <w:sz w:val="32"/>
              <w:szCs w:val="32"/>
            </w:rPr>
            <w:t>[Document title]</w:t>
          </w:r>
        </w:p>
      </w:docPartBody>
    </w:docPart>
    <w:docPart>
      <w:docPartPr>
        <w:name w:val="D1E31C2408C04872A21682D904D949F0"/>
        <w:category>
          <w:name w:val="General"/>
          <w:gallery w:val="placeholder"/>
        </w:category>
        <w:types>
          <w:type w:val="bbPlcHdr"/>
        </w:types>
        <w:behaviors>
          <w:behavior w:val="content"/>
        </w:behaviors>
        <w:guid w:val="{449129EF-9488-476F-8155-A49342F2EC77}"/>
      </w:docPartPr>
      <w:docPartBody>
        <w:p w:rsidR="003B01F6" w:rsidRDefault="003B01F6" w:rsidP="003B01F6">
          <w:pPr>
            <w:pStyle w:val="D1E31C2408C04872A21682D904D949F0"/>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F6"/>
    <w:rsid w:val="003B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43BD1364CA499BBDCB444AA7FB1642">
    <w:name w:val="2A43BD1364CA499BBDCB444AA7FB1642"/>
    <w:rsid w:val="003B01F6"/>
  </w:style>
  <w:style w:type="paragraph" w:customStyle="1" w:styleId="75CBC1A482474A808CB3B56A91FB6A2F">
    <w:name w:val="75CBC1A482474A808CB3B56A91FB6A2F"/>
    <w:rsid w:val="003B01F6"/>
  </w:style>
  <w:style w:type="paragraph" w:customStyle="1" w:styleId="9D7CF3124E68430FAEB6DE634868DC44">
    <w:name w:val="9D7CF3124E68430FAEB6DE634868DC44"/>
    <w:rsid w:val="003B01F6"/>
  </w:style>
  <w:style w:type="paragraph" w:customStyle="1" w:styleId="432FA6D714FD4E268FEBD7EB0841B5C5">
    <w:name w:val="432FA6D714FD4E268FEBD7EB0841B5C5"/>
    <w:rsid w:val="003B01F6"/>
  </w:style>
  <w:style w:type="paragraph" w:customStyle="1" w:styleId="72AA72F67713493CB15DB5B75F6394A6">
    <w:name w:val="72AA72F67713493CB15DB5B75F6394A6"/>
    <w:rsid w:val="003B01F6"/>
  </w:style>
  <w:style w:type="paragraph" w:customStyle="1" w:styleId="D1E31C2408C04872A21682D904D949F0">
    <w:name w:val="D1E31C2408C04872A21682D904D949F0"/>
    <w:rsid w:val="003B0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31485-8C4E-417E-8602-EFE95D08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Gaze Be Gone</vt:lpstr>
    </vt:vector>
  </TitlesOfParts>
  <Company>Sociology 1010</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Gaze of Another</dc:title>
  <dc:subject>Heather Murray</dc:subject>
  <dc:creator>Heather Murray</dc:creator>
  <cp:keywords/>
  <dc:description/>
  <cp:lastModifiedBy>Heather Murray</cp:lastModifiedBy>
  <cp:revision>4</cp:revision>
  <dcterms:created xsi:type="dcterms:W3CDTF">2016-03-08T17:52:00Z</dcterms:created>
  <dcterms:modified xsi:type="dcterms:W3CDTF">2016-03-11T23:57:00Z</dcterms:modified>
</cp:coreProperties>
</file>